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DC72" w14:textId="77777777" w:rsidR="00987A12" w:rsidRPr="00987A12" w:rsidRDefault="00987A12" w:rsidP="00987A12">
      <w:pPr>
        <w:rPr>
          <w:b/>
          <w:bCs/>
        </w:rPr>
      </w:pPr>
      <w:bookmarkStart w:id="0" w:name="_Hlk5195075"/>
      <w:bookmarkStart w:id="1" w:name="_GoBack"/>
      <w:bookmarkEnd w:id="1"/>
      <w:r w:rsidRPr="00987A12">
        <w:rPr>
          <w:b/>
          <w:bCs/>
        </w:rPr>
        <w:t>Module 6: Thema Traumatische Rouw</w:t>
      </w:r>
    </w:p>
    <w:bookmarkEnd w:id="0"/>
    <w:p w14:paraId="46D5C9CB" w14:textId="77777777" w:rsidR="00987A12" w:rsidRDefault="00987A12"/>
    <w:tbl>
      <w:tblPr>
        <w:tblW w:w="9231" w:type="dxa"/>
        <w:tblInd w:w="-5" w:type="dxa"/>
        <w:tblLayout w:type="fixed"/>
        <w:tblCellMar>
          <w:top w:w="85" w:type="dxa"/>
          <w:left w:w="85" w:type="dxa"/>
          <w:bottom w:w="85" w:type="dxa"/>
          <w:right w:w="85" w:type="dxa"/>
        </w:tblCellMar>
        <w:tblLook w:val="0000" w:firstRow="0" w:lastRow="0" w:firstColumn="0" w:lastColumn="0" w:noHBand="0" w:noVBand="0"/>
      </w:tblPr>
      <w:tblGrid>
        <w:gridCol w:w="9231"/>
      </w:tblGrid>
      <w:tr w:rsidR="00987A12" w:rsidRPr="00987A12" w14:paraId="53054F62"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12AB5C6C" w14:textId="77777777" w:rsidR="00987A12" w:rsidRPr="00987A12" w:rsidRDefault="00987A12" w:rsidP="00987A12">
            <w:pPr>
              <w:spacing w:after="0" w:line="240" w:lineRule="auto"/>
              <w:rPr>
                <w:b/>
                <w:bCs/>
              </w:rPr>
            </w:pPr>
            <w:bookmarkStart w:id="2" w:name="_Hlk5195058"/>
            <w:r w:rsidRPr="00987A12">
              <w:rPr>
                <w:b/>
                <w:bCs/>
              </w:rPr>
              <w:t>Een omschrijving van de leerdoelen en inhoud van de bij- en nascholingsactiviteit</w:t>
            </w:r>
          </w:p>
        </w:tc>
      </w:tr>
      <w:tr w:rsidR="00987A12" w:rsidRPr="00987A12" w14:paraId="2ECC7831"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0DC34CA1" w14:textId="77777777" w:rsidR="00987A12" w:rsidRPr="00987A12" w:rsidRDefault="00987A12" w:rsidP="00987A12">
            <w:pPr>
              <w:spacing w:after="0" w:line="240" w:lineRule="auto"/>
            </w:pPr>
            <w:r w:rsidRPr="00987A12">
              <w:t>Overlevenden van traumatische gebeurtenissen kunnen als gevolg hiervan psychische klachten ontwikkelen samengaand met problemen op meerdere levensgebieden, die aanleiding kunnen geven tot het zoeken van gespecialiseerde hulp. Er wordt dan wel gesproken van complexe psychotraumaklachten. Traumatische gebeurtenissen gaan vaak gepaard met verlies van dierbaren. Dit kan leiden tot traumatische rouw. Naast klachten passend bij depressie en/of posttraumatische stressstoornis (PTSS), waaronder herbelevingen van de traumatische gebeurtenis, vermijding, negatieve veranderingen in cognities en stemming en veranderingen in prikkelbaarheid en reactiviteit, ziet men na het verlies van een naaste, veelal onder gewelddadige omstandigheden, tevens  kernsymptomen van gecompliceerde rouw, zoals separatiepijn en separatie-wanhoop. Denken aan het verlies of/en herinneringen aan de dierbare wordt vermeden, omdat men de gevoelens die dit oproept nauwelijks kan verdragen.</w:t>
            </w:r>
          </w:p>
          <w:p w14:paraId="185F70CA" w14:textId="77777777" w:rsidR="00987A12" w:rsidRPr="00987A12" w:rsidRDefault="00987A12" w:rsidP="00987A12">
            <w:pPr>
              <w:spacing w:after="0" w:line="240" w:lineRule="auto"/>
            </w:pPr>
          </w:p>
          <w:p w14:paraId="2076C6FB" w14:textId="77777777" w:rsidR="00987A12" w:rsidRPr="00987A12" w:rsidRDefault="00987A12" w:rsidP="00987A12">
            <w:pPr>
              <w:spacing w:after="0" w:line="240" w:lineRule="auto"/>
            </w:pPr>
            <w:r w:rsidRPr="00987A12">
              <w:t xml:space="preserve">Beknopte Eclectische Psychotherapie voor Traumatische Rouw, of Brief </w:t>
            </w:r>
            <w:proofErr w:type="spellStart"/>
            <w:r w:rsidRPr="00987A12">
              <w:t>Eclectic</w:t>
            </w:r>
            <w:proofErr w:type="spellEnd"/>
            <w:r w:rsidRPr="00987A12">
              <w:t xml:space="preserve"> </w:t>
            </w:r>
            <w:proofErr w:type="spellStart"/>
            <w:r w:rsidRPr="00987A12">
              <w:t>Psychotherapy</w:t>
            </w:r>
            <w:proofErr w:type="spellEnd"/>
            <w:r w:rsidRPr="00987A12">
              <w:t xml:space="preserve"> </w:t>
            </w:r>
            <w:proofErr w:type="spellStart"/>
            <w:r w:rsidRPr="00987A12">
              <w:t>for</w:t>
            </w:r>
            <w:proofErr w:type="spellEnd"/>
            <w:r w:rsidRPr="00987A12">
              <w:t xml:space="preserve"> </w:t>
            </w:r>
            <w:proofErr w:type="spellStart"/>
            <w:r w:rsidRPr="00987A12">
              <w:t>Traumatic</w:t>
            </w:r>
            <w:proofErr w:type="spellEnd"/>
            <w:r w:rsidRPr="00987A12">
              <w:t xml:space="preserve"> Grief (BEP-TG) is ontwikkeld voor de behandeling van patiënten met traumatische rouw. Dit protocol is gebaseerd op een behandelprotocol voor gecompliceerde rouw (Boelen &amp; van den Bout, 2011) en een </w:t>
            </w:r>
            <w:proofErr w:type="spellStart"/>
            <w:r w:rsidRPr="00987A12">
              <w:t>evidence</w:t>
            </w:r>
            <w:proofErr w:type="spellEnd"/>
            <w:r w:rsidRPr="00987A12">
              <w:t xml:space="preserve"> </w:t>
            </w:r>
            <w:proofErr w:type="spellStart"/>
            <w:r w:rsidRPr="00987A12">
              <w:t>based</w:t>
            </w:r>
            <w:proofErr w:type="spellEnd"/>
            <w:r w:rsidRPr="00987A12">
              <w:t xml:space="preserve"> behandelvorm voor de behandeling van posttraumatische stress stoornis, Beknopte Eclectische Psychotherapie voor PTSS (BEPP) (Gersons &amp; Olff, 2005). Exposure is een belangrijk onderdeel van de behandeling.</w:t>
            </w:r>
          </w:p>
          <w:p w14:paraId="07BC5D9C" w14:textId="77777777" w:rsidR="00987A12" w:rsidRPr="00987A12" w:rsidRDefault="00987A12" w:rsidP="00987A12">
            <w:pPr>
              <w:spacing w:after="0" w:line="240" w:lineRule="auto"/>
            </w:pPr>
          </w:p>
          <w:p w14:paraId="605FD5A7" w14:textId="77777777" w:rsidR="00987A12" w:rsidRPr="00987A12" w:rsidRDefault="00987A12" w:rsidP="00987A12">
            <w:pPr>
              <w:spacing w:after="0" w:line="240" w:lineRule="auto"/>
            </w:pPr>
            <w:r w:rsidRPr="00987A12">
              <w:t>De opleiding richt zich op diagnostiek van traumatische rouw en een kennismaking met de</w:t>
            </w:r>
          </w:p>
          <w:p w14:paraId="57945968" w14:textId="77777777" w:rsidR="00987A12" w:rsidRPr="00987A12" w:rsidRDefault="00987A12" w:rsidP="00987A12">
            <w:pPr>
              <w:spacing w:after="0" w:line="240" w:lineRule="auto"/>
            </w:pPr>
            <w:r w:rsidRPr="00987A12">
              <w:t>behandeling van traumatische rouw. De opleiding bestaat uit een theoretische inleiding ten aanzien van de diagnostiek rondom traumatische rouw, ondersteund door casuïstiek en videomateriaal. Vervolgens zal uitgebreid worden kennisgemaakt met BEP-TG als behandelmethode, door middel van het gezamenlijk doorlopen van het protocol, het bekijken van videomateriaal en het oefenen in de vorm van rollenspellen.</w:t>
            </w:r>
          </w:p>
          <w:p w14:paraId="7136E0A4" w14:textId="77777777" w:rsidR="00987A12" w:rsidRPr="00987A12" w:rsidRDefault="00987A12" w:rsidP="00987A12">
            <w:pPr>
              <w:spacing w:after="0" w:line="240" w:lineRule="auto"/>
              <w:rPr>
                <w:b/>
                <w:bCs/>
              </w:rPr>
            </w:pPr>
          </w:p>
          <w:p w14:paraId="6154E910" w14:textId="77777777" w:rsidR="00987A12" w:rsidRPr="00987A12" w:rsidRDefault="00987A12" w:rsidP="00987A12">
            <w:pPr>
              <w:spacing w:after="0" w:line="240" w:lineRule="auto"/>
            </w:pPr>
            <w:r w:rsidRPr="00987A12">
              <w:t>Na de opleiding kunnen de deelnemers traumatische rouw diagnosticeren en</w:t>
            </w:r>
          </w:p>
          <w:p w14:paraId="11817184" w14:textId="69025916" w:rsidR="00987A12" w:rsidRPr="00987A12" w:rsidRDefault="00987A12" w:rsidP="00987A12">
            <w:pPr>
              <w:spacing w:after="0" w:line="240" w:lineRule="auto"/>
            </w:pPr>
            <w:r w:rsidRPr="00987A12">
              <w:t>onderscheiden van ‘normale’ rouw en hebben zij kennis gemaakt met hoe traumatische rouw behandeld kan worden.</w:t>
            </w:r>
            <w:r w:rsidR="00965EA3">
              <w:t xml:space="preserve"> </w:t>
            </w:r>
            <w:r w:rsidRPr="00987A12">
              <w:t>De leerdoelen zijn:</w:t>
            </w:r>
          </w:p>
          <w:p w14:paraId="2DEC7F37" w14:textId="77777777" w:rsidR="00987A12" w:rsidRPr="00987A12" w:rsidRDefault="00987A12" w:rsidP="00987A12">
            <w:pPr>
              <w:pStyle w:val="Lijstalinea"/>
              <w:numPr>
                <w:ilvl w:val="0"/>
                <w:numId w:val="3"/>
              </w:numPr>
              <w:spacing w:after="0" w:line="240" w:lineRule="auto"/>
            </w:pPr>
            <w:r w:rsidRPr="00987A12">
              <w:t>Verlies en rouw; uitingen van rouw in verschillende culturen leren kennen</w:t>
            </w:r>
          </w:p>
          <w:p w14:paraId="64D9258A" w14:textId="77777777" w:rsidR="00987A12" w:rsidRPr="00987A12" w:rsidRDefault="00987A12" w:rsidP="00987A12">
            <w:pPr>
              <w:pStyle w:val="Lijstalinea"/>
              <w:numPr>
                <w:ilvl w:val="0"/>
                <w:numId w:val="3"/>
              </w:numPr>
              <w:spacing w:after="0" w:line="240" w:lineRule="auto"/>
            </w:pPr>
            <w:r w:rsidRPr="00987A12">
              <w:t xml:space="preserve">Herkennen van en onderscheid maken tussen ‘normale’ en gecompliceerde </w:t>
            </w:r>
            <w:proofErr w:type="spellStart"/>
            <w:r w:rsidRPr="00987A12">
              <w:t>cq.</w:t>
            </w:r>
            <w:proofErr w:type="spellEnd"/>
            <w:r w:rsidRPr="00987A12">
              <w:t xml:space="preserve"> traumatische rouw </w:t>
            </w:r>
          </w:p>
          <w:p w14:paraId="798200B0" w14:textId="77777777" w:rsidR="00987A12" w:rsidRPr="00987A12" w:rsidRDefault="00987A12" w:rsidP="00987A12">
            <w:pPr>
              <w:pStyle w:val="Lijstalinea"/>
              <w:numPr>
                <w:ilvl w:val="0"/>
                <w:numId w:val="3"/>
              </w:numPr>
              <w:spacing w:after="0" w:line="240" w:lineRule="auto"/>
            </w:pPr>
            <w:r w:rsidRPr="00987A12">
              <w:t xml:space="preserve">Diagnostiek van traumatische rouw, gebruik van de </w:t>
            </w:r>
            <w:proofErr w:type="spellStart"/>
            <w:r w:rsidRPr="00987A12">
              <w:t>Traumatic</w:t>
            </w:r>
            <w:proofErr w:type="spellEnd"/>
            <w:r w:rsidRPr="00987A12">
              <w:t xml:space="preserve"> Grief Inventory – </w:t>
            </w:r>
            <w:proofErr w:type="spellStart"/>
            <w:r w:rsidRPr="00987A12">
              <w:t>Self</w:t>
            </w:r>
            <w:proofErr w:type="spellEnd"/>
            <w:r w:rsidRPr="00987A12">
              <w:t xml:space="preserve"> Report (TGI-SR)</w:t>
            </w:r>
          </w:p>
          <w:p w14:paraId="0B614CD0" w14:textId="77777777" w:rsidR="00987A12" w:rsidRPr="00987A12" w:rsidRDefault="00987A12" w:rsidP="00987A12">
            <w:pPr>
              <w:pStyle w:val="Lijstalinea"/>
              <w:numPr>
                <w:ilvl w:val="0"/>
                <w:numId w:val="3"/>
              </w:numPr>
              <w:spacing w:after="0" w:line="240" w:lineRule="auto"/>
            </w:pPr>
            <w:r w:rsidRPr="00987A12">
              <w:t>Beheersing van het behandelprotocol traumatische rouw (</w:t>
            </w:r>
            <w:proofErr w:type="spellStart"/>
            <w:r w:rsidRPr="00987A12">
              <w:t>psycho</w:t>
            </w:r>
            <w:proofErr w:type="spellEnd"/>
            <w:r w:rsidRPr="00987A12">
              <w:t>-educatie, exposure, betekenisgeving)</w:t>
            </w:r>
          </w:p>
        </w:tc>
      </w:tr>
      <w:tr w:rsidR="00987A12" w:rsidRPr="00987A12" w14:paraId="042CF6A2"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752BC537" w14:textId="77777777" w:rsidR="00987A12" w:rsidRPr="00987A12" w:rsidRDefault="00987A12" w:rsidP="00987A12">
            <w:pPr>
              <w:spacing w:after="0" w:line="240" w:lineRule="auto"/>
              <w:rPr>
                <w:b/>
                <w:bCs/>
              </w:rPr>
            </w:pPr>
            <w:r w:rsidRPr="00987A12">
              <w:rPr>
                <w:b/>
                <w:bCs/>
              </w:rPr>
              <w:t>het aantal contactmomenten van de bij- en nascholingsactiviteit in de periode waarvoor accreditatie wordt aangevraagd;</w:t>
            </w:r>
          </w:p>
          <w:p w14:paraId="34E9B0B6" w14:textId="0E546C99" w:rsidR="00987A12" w:rsidRPr="00987A12" w:rsidRDefault="00987A12" w:rsidP="00987A12">
            <w:pPr>
              <w:spacing w:after="0" w:line="240" w:lineRule="auto"/>
            </w:pPr>
            <w:r w:rsidRPr="00987A12">
              <w:t>2 dagen van 6 uur</w:t>
            </w:r>
          </w:p>
        </w:tc>
      </w:tr>
      <w:tr w:rsidR="00987A12" w:rsidRPr="00987A12" w14:paraId="12A0C6C0"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4BFE6763" w14:textId="77777777" w:rsidR="00987A12" w:rsidRPr="00987A12" w:rsidRDefault="00987A12" w:rsidP="00987A12">
            <w:pPr>
              <w:spacing w:after="0" w:line="240" w:lineRule="auto"/>
              <w:rPr>
                <w:b/>
                <w:bCs/>
              </w:rPr>
            </w:pPr>
            <w:r w:rsidRPr="00987A12">
              <w:rPr>
                <w:b/>
                <w:bCs/>
              </w:rPr>
              <w:t>de totale duur van het contact</w:t>
            </w:r>
          </w:p>
          <w:p w14:paraId="4953102F" w14:textId="0FD8851C" w:rsidR="00987A12" w:rsidRPr="00987A12" w:rsidRDefault="00987A12" w:rsidP="00825F7D">
            <w:pPr>
              <w:spacing w:after="0" w:line="240" w:lineRule="auto"/>
            </w:pPr>
            <w:r w:rsidRPr="00987A12">
              <w:t>Totaal aantal studiecontacturen: 12 (2 dagen van 6 uur)</w:t>
            </w:r>
          </w:p>
        </w:tc>
      </w:tr>
      <w:tr w:rsidR="00987A12" w:rsidRPr="00987A12" w14:paraId="2A1A618F"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3CF567E7" w14:textId="77777777" w:rsidR="00987A12" w:rsidRPr="00987A12" w:rsidRDefault="00987A12" w:rsidP="00987A12">
            <w:pPr>
              <w:spacing w:after="0" w:line="240" w:lineRule="auto"/>
              <w:rPr>
                <w:b/>
                <w:bCs/>
              </w:rPr>
            </w:pPr>
            <w:r w:rsidRPr="00987A12">
              <w:rPr>
                <w:b/>
                <w:bCs/>
              </w:rPr>
              <w:t>de beoogde deelnemers (doelgroep) van de bij- en nascholingsactiviteit</w:t>
            </w:r>
          </w:p>
          <w:p w14:paraId="6678246D" w14:textId="70D48B56" w:rsidR="00987A12" w:rsidRPr="00987A12" w:rsidRDefault="00492747" w:rsidP="00987A12">
            <w:pPr>
              <w:spacing w:after="0" w:line="240" w:lineRule="auto"/>
            </w:pPr>
            <w:proofErr w:type="spellStart"/>
            <w:r>
              <w:t>G</w:t>
            </w:r>
            <w:r w:rsidR="00987A12" w:rsidRPr="00987A12">
              <w:t>z</w:t>
            </w:r>
            <w:proofErr w:type="spellEnd"/>
            <w:r w:rsidR="00987A12" w:rsidRPr="00987A12">
              <w:t xml:space="preserve"> psychologen, klinisch psychologen, psychotherapeuten en psychiaters en zij die daartoe in opleiding zijn.</w:t>
            </w:r>
          </w:p>
        </w:tc>
      </w:tr>
      <w:tr w:rsidR="00987A12" w:rsidRPr="00987A12" w14:paraId="17ED73D3"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511D7D5F" w14:textId="77777777" w:rsidR="00987A12" w:rsidRPr="00987A12" w:rsidRDefault="00987A12" w:rsidP="00987A12">
            <w:pPr>
              <w:spacing w:after="0" w:line="240" w:lineRule="auto"/>
              <w:rPr>
                <w:b/>
                <w:bCs/>
              </w:rPr>
            </w:pPr>
            <w:r w:rsidRPr="00987A12">
              <w:rPr>
                <w:b/>
                <w:bCs/>
              </w:rPr>
              <w:lastRenderedPageBreak/>
              <w:t>de studiebelasting met onderbouwing en een specificatie van studie- en de contacturen verdeeld over de relevante taakgebieden</w:t>
            </w:r>
          </w:p>
          <w:p w14:paraId="735F77DB" w14:textId="11CB35DA" w:rsidR="00987A12" w:rsidRPr="00987A12" w:rsidRDefault="00492747" w:rsidP="00987A12">
            <w:pPr>
              <w:spacing w:after="0" w:line="240" w:lineRule="auto"/>
            </w:pPr>
            <w:r>
              <w:t>S</w:t>
            </w:r>
            <w:r w:rsidR="00987A12" w:rsidRPr="00987A12">
              <w:t>tudiecontacturen:</w:t>
            </w:r>
            <w:r w:rsidR="00825F7D">
              <w:t xml:space="preserve"> </w:t>
            </w:r>
            <w:r w:rsidR="00987A12" w:rsidRPr="00987A12">
              <w:t>12</w:t>
            </w:r>
          </w:p>
          <w:p w14:paraId="3085FE4D" w14:textId="772BD3E9" w:rsidR="00987A12" w:rsidRPr="00987A12" w:rsidRDefault="00987A12" w:rsidP="00987A12">
            <w:pPr>
              <w:spacing w:after="0" w:line="240" w:lineRule="auto"/>
            </w:pPr>
            <w:r w:rsidRPr="00987A12">
              <w:t>Zelfstudie:</w:t>
            </w:r>
            <w:r w:rsidR="00825F7D">
              <w:t xml:space="preserve"> </w:t>
            </w:r>
            <w:r w:rsidRPr="00987A12">
              <w:t>12</w:t>
            </w:r>
            <w:r w:rsidR="00492747">
              <w:t xml:space="preserve"> uur</w:t>
            </w:r>
          </w:p>
          <w:p w14:paraId="1F799FA0" w14:textId="18DCB09F" w:rsidR="00987A12" w:rsidRPr="00987A12" w:rsidRDefault="00987A12" w:rsidP="00987A12">
            <w:pPr>
              <w:spacing w:after="0" w:line="240" w:lineRule="auto"/>
            </w:pPr>
            <w:r w:rsidRPr="00987A12">
              <w:t>Totaal: 24 uur</w:t>
            </w:r>
          </w:p>
        </w:tc>
      </w:tr>
      <w:tr w:rsidR="00987A12" w:rsidRPr="00987A12" w14:paraId="1EBF5F5E"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0B81300F" w14:textId="77777777" w:rsidR="00987A12" w:rsidRPr="00987A12" w:rsidRDefault="00987A12" w:rsidP="00987A12">
            <w:pPr>
              <w:spacing w:after="0" w:line="240" w:lineRule="auto"/>
              <w:rPr>
                <w:b/>
                <w:bCs/>
              </w:rPr>
            </w:pPr>
            <w:r w:rsidRPr="00987A12">
              <w:rPr>
                <w:b/>
                <w:bCs/>
              </w:rPr>
              <w:t>het maximum aantal deelnemers</w:t>
            </w:r>
          </w:p>
          <w:p w14:paraId="62883753" w14:textId="77777777" w:rsidR="00987A12" w:rsidRPr="00987A12" w:rsidRDefault="00987A12" w:rsidP="00987A12">
            <w:pPr>
              <w:spacing w:after="0" w:line="240" w:lineRule="auto"/>
            </w:pPr>
            <w:r w:rsidRPr="00987A12">
              <w:t>15</w:t>
            </w:r>
          </w:p>
        </w:tc>
      </w:tr>
      <w:tr w:rsidR="00987A12" w:rsidRPr="00987A12" w14:paraId="3A595B39"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2EBA686D" w14:textId="77777777" w:rsidR="00987A12" w:rsidRPr="00987A12" w:rsidRDefault="00987A12" w:rsidP="00987A12">
            <w:pPr>
              <w:spacing w:after="0" w:line="240" w:lineRule="auto"/>
              <w:rPr>
                <w:b/>
                <w:bCs/>
              </w:rPr>
            </w:pPr>
            <w:r w:rsidRPr="00987A12">
              <w:rPr>
                <w:b/>
                <w:bCs/>
              </w:rPr>
              <w:t>De toelatingsvereisten</w:t>
            </w:r>
          </w:p>
          <w:p w14:paraId="2C184BF0" w14:textId="77777777" w:rsidR="00987A12" w:rsidRPr="00987A12" w:rsidRDefault="00987A12" w:rsidP="00987A12">
            <w:pPr>
              <w:spacing w:after="0" w:line="240" w:lineRule="auto"/>
            </w:pPr>
            <w:proofErr w:type="spellStart"/>
            <w:r w:rsidRPr="00987A12">
              <w:t>Gz</w:t>
            </w:r>
            <w:proofErr w:type="spellEnd"/>
            <w:r w:rsidRPr="00987A12">
              <w:t xml:space="preserve"> psychologen, klinisch psychologen, psychotherapeuten en psychiaters en zij die daartoe in opleiding zijn.</w:t>
            </w:r>
          </w:p>
          <w:p w14:paraId="3B25F5F4" w14:textId="77777777" w:rsidR="00987A12" w:rsidRPr="00987A12" w:rsidRDefault="00987A12" w:rsidP="00987A12">
            <w:pPr>
              <w:spacing w:after="0" w:line="240" w:lineRule="auto"/>
            </w:pPr>
            <w:r w:rsidRPr="00987A12">
              <w:t>Bekendheid met Beknopte Eclectische Psychotherapie voor PTSS is wenselijk, maar geen vereiste (de behandeltechniek komt in de cursus aan bod).</w:t>
            </w:r>
          </w:p>
        </w:tc>
      </w:tr>
      <w:tr w:rsidR="00987A12" w:rsidRPr="00987A12" w14:paraId="1F446554" w14:textId="77777777" w:rsidTr="00987A12">
        <w:tc>
          <w:tcPr>
            <w:tcW w:w="9231" w:type="dxa"/>
            <w:tcBorders>
              <w:top w:val="single" w:sz="4" w:space="0" w:color="000000"/>
              <w:left w:val="single" w:sz="4" w:space="0" w:color="000000"/>
              <w:bottom w:val="none" w:sz="6" w:space="0" w:color="auto"/>
              <w:right w:val="single" w:sz="4" w:space="0" w:color="000000"/>
            </w:tcBorders>
          </w:tcPr>
          <w:p w14:paraId="110D5B6C" w14:textId="77777777" w:rsidR="00987A12" w:rsidRPr="00987A12" w:rsidRDefault="00987A12" w:rsidP="00987A12">
            <w:pPr>
              <w:spacing w:after="0" w:line="240" w:lineRule="auto"/>
              <w:rPr>
                <w:b/>
                <w:bCs/>
              </w:rPr>
            </w:pPr>
            <w:r w:rsidRPr="00987A12">
              <w:rPr>
                <w:b/>
                <w:bCs/>
              </w:rPr>
              <w:t>Een omschrijving per onderwijsmodule van de manier waarop kennisoverdracht en vaardigheidstraining plaatsvinden</w:t>
            </w:r>
          </w:p>
          <w:p w14:paraId="4878FD2D" w14:textId="77777777" w:rsidR="00987A12" w:rsidRPr="00987A12" w:rsidRDefault="00987A12" w:rsidP="00987A12">
            <w:pPr>
              <w:spacing w:after="0" w:line="240" w:lineRule="auto"/>
              <w:rPr>
                <w:b/>
                <w:bCs/>
              </w:rPr>
            </w:pPr>
          </w:p>
          <w:p w14:paraId="64957100" w14:textId="77777777" w:rsidR="00987A12" w:rsidRPr="00987A12" w:rsidRDefault="00987A12" w:rsidP="00987A12">
            <w:pPr>
              <w:spacing w:after="0" w:line="240" w:lineRule="auto"/>
            </w:pPr>
            <w:r w:rsidRPr="00987A12">
              <w:t>Programma dag 1:</w:t>
            </w:r>
          </w:p>
          <w:p w14:paraId="541CFC0B" w14:textId="27DD904C" w:rsidR="00987A12" w:rsidRPr="00987A12" w:rsidRDefault="00987A12" w:rsidP="00987A12">
            <w:pPr>
              <w:spacing w:after="0" w:line="240" w:lineRule="auto"/>
            </w:pPr>
            <w:r w:rsidRPr="00987A12">
              <w:t>09</w:t>
            </w:r>
            <w:r w:rsidR="00E41CE4">
              <w:t>:</w:t>
            </w:r>
            <w:r w:rsidRPr="00987A12">
              <w:t xml:space="preserve">30 </w:t>
            </w:r>
            <w:r w:rsidR="00164C01">
              <w:t>–</w:t>
            </w:r>
            <w:r w:rsidRPr="00987A12">
              <w:t xml:space="preserve"> 10</w:t>
            </w:r>
            <w:r w:rsidR="00E41CE4">
              <w:t>:</w:t>
            </w:r>
            <w:r w:rsidRPr="00987A12">
              <w:t>45 uur</w:t>
            </w:r>
            <w:r w:rsidRPr="00987A12">
              <w:tab/>
              <w:t>Welkom en inleiding traumatische rouw en PTSS</w:t>
            </w:r>
          </w:p>
          <w:p w14:paraId="76FE132D" w14:textId="610C457B" w:rsidR="00987A12" w:rsidRPr="00987A12" w:rsidRDefault="00987A12" w:rsidP="00987A12">
            <w:pPr>
              <w:spacing w:after="0" w:line="240" w:lineRule="auto"/>
            </w:pPr>
            <w:r w:rsidRPr="00987A12">
              <w:t>10</w:t>
            </w:r>
            <w:r w:rsidR="00E41CE4">
              <w:t>:</w:t>
            </w:r>
            <w:r w:rsidRPr="00987A12">
              <w:t xml:space="preserve">45 </w:t>
            </w:r>
            <w:r w:rsidR="00164C01">
              <w:t>–</w:t>
            </w:r>
            <w:r w:rsidRPr="00987A12">
              <w:t xml:space="preserve"> 11</w:t>
            </w:r>
            <w:r w:rsidR="00E41CE4">
              <w:t>:</w:t>
            </w:r>
            <w:r w:rsidRPr="00987A12">
              <w:t>00 uur</w:t>
            </w:r>
            <w:r w:rsidRPr="00987A12">
              <w:tab/>
              <w:t>Pauze</w:t>
            </w:r>
          </w:p>
          <w:p w14:paraId="0C3295BE" w14:textId="0E89996A" w:rsidR="00987A12" w:rsidRPr="00987A12" w:rsidRDefault="00987A12" w:rsidP="00987A12">
            <w:pPr>
              <w:spacing w:after="0" w:line="240" w:lineRule="auto"/>
            </w:pPr>
            <w:r w:rsidRPr="00987A12">
              <w:t>11</w:t>
            </w:r>
            <w:r w:rsidR="00E41CE4">
              <w:t>:</w:t>
            </w:r>
            <w:r w:rsidRPr="00987A12">
              <w:t xml:space="preserve">00 </w:t>
            </w:r>
            <w:r w:rsidR="00164C01">
              <w:t>–</w:t>
            </w:r>
            <w:r w:rsidRPr="00987A12">
              <w:t xml:space="preserve"> 12</w:t>
            </w:r>
            <w:r w:rsidR="00E41CE4">
              <w:t>:</w:t>
            </w:r>
            <w:r w:rsidR="001B23EE">
              <w:t>00</w:t>
            </w:r>
            <w:r w:rsidRPr="00987A12">
              <w:t xml:space="preserve"> uur</w:t>
            </w:r>
            <w:r w:rsidRPr="00987A12">
              <w:tab/>
              <w:t>Introductie casusvignetten traumatische rouw</w:t>
            </w:r>
          </w:p>
          <w:p w14:paraId="0BA75F30" w14:textId="09B98E12" w:rsidR="00987A12" w:rsidRPr="00987A12" w:rsidRDefault="00987A12" w:rsidP="00987A12">
            <w:pPr>
              <w:spacing w:after="0" w:line="240" w:lineRule="auto"/>
            </w:pPr>
            <w:r w:rsidRPr="00987A12">
              <w:tab/>
            </w:r>
            <w:r w:rsidRPr="00987A12">
              <w:tab/>
            </w:r>
            <w:r w:rsidRPr="00987A12">
              <w:tab/>
            </w:r>
            <w:r w:rsidR="00492747">
              <w:t>U</w:t>
            </w:r>
            <w:r w:rsidRPr="00987A12">
              <w:t>itleg BEP-TG protocol deel 1</w:t>
            </w:r>
          </w:p>
          <w:p w14:paraId="1BB645AA" w14:textId="7709401C" w:rsidR="00492747" w:rsidRPr="00987A12" w:rsidRDefault="00492747" w:rsidP="00492747">
            <w:pPr>
              <w:spacing w:after="0" w:line="240" w:lineRule="auto"/>
            </w:pPr>
            <w:r w:rsidRPr="00987A12">
              <w:tab/>
            </w:r>
            <w:r w:rsidRPr="00987A12">
              <w:tab/>
            </w:r>
            <w:r w:rsidRPr="00987A12">
              <w:tab/>
            </w:r>
            <w:r>
              <w:t>V</w:t>
            </w:r>
            <w:r w:rsidRPr="00987A12">
              <w:t>ideo exposure</w:t>
            </w:r>
          </w:p>
          <w:p w14:paraId="2EFB5AA7" w14:textId="60B3C86B" w:rsidR="00987A12" w:rsidRPr="00987A12" w:rsidRDefault="00987A12" w:rsidP="00987A12">
            <w:pPr>
              <w:spacing w:after="0" w:line="240" w:lineRule="auto"/>
            </w:pPr>
            <w:r w:rsidRPr="00987A12">
              <w:t>12</w:t>
            </w:r>
            <w:r w:rsidR="00E41CE4">
              <w:t>:</w:t>
            </w:r>
            <w:r w:rsidR="0079559B">
              <w:t>00</w:t>
            </w:r>
            <w:r w:rsidRPr="00987A12">
              <w:t xml:space="preserve"> </w:t>
            </w:r>
            <w:r w:rsidR="00164C01">
              <w:t>–</w:t>
            </w:r>
            <w:r w:rsidRPr="00987A12">
              <w:t xml:space="preserve"> 1</w:t>
            </w:r>
            <w:r w:rsidR="0079559B">
              <w:t>3</w:t>
            </w:r>
            <w:r w:rsidR="00E41CE4">
              <w:t>:</w:t>
            </w:r>
            <w:r w:rsidR="0079559B">
              <w:t>00</w:t>
            </w:r>
            <w:r w:rsidRPr="00987A12">
              <w:t xml:space="preserve"> uur</w:t>
            </w:r>
            <w:r w:rsidRPr="00987A12">
              <w:tab/>
              <w:t>Lunch</w:t>
            </w:r>
          </w:p>
          <w:p w14:paraId="7BD18491" w14:textId="58D52B83" w:rsidR="00987A12" w:rsidRPr="00987A12" w:rsidRDefault="00987A12" w:rsidP="00987A12">
            <w:pPr>
              <w:spacing w:after="0" w:line="240" w:lineRule="auto"/>
            </w:pPr>
            <w:r w:rsidRPr="00987A12">
              <w:t>1</w:t>
            </w:r>
            <w:r w:rsidR="0079559B">
              <w:t>3</w:t>
            </w:r>
            <w:r w:rsidR="00E41CE4">
              <w:t>:</w:t>
            </w:r>
            <w:r w:rsidR="0079559B">
              <w:t>00</w:t>
            </w:r>
            <w:r w:rsidRPr="00987A12">
              <w:t xml:space="preserve"> </w:t>
            </w:r>
            <w:r w:rsidR="00164C01">
              <w:t>–</w:t>
            </w:r>
            <w:r w:rsidRPr="00987A12">
              <w:t xml:space="preserve"> 13</w:t>
            </w:r>
            <w:r w:rsidR="00E41CE4">
              <w:t>:</w:t>
            </w:r>
            <w:r w:rsidRPr="00987A12">
              <w:t>30 uur</w:t>
            </w:r>
            <w:r w:rsidRPr="00987A12">
              <w:tab/>
              <w:t>Rollenspel: oefenen van rouwgerichte exposure</w:t>
            </w:r>
          </w:p>
          <w:p w14:paraId="2FD7AEF4" w14:textId="7F6AD1D9" w:rsidR="00987A12" w:rsidRPr="00987A12" w:rsidRDefault="00987A12" w:rsidP="00987A12">
            <w:pPr>
              <w:spacing w:after="0" w:line="240" w:lineRule="auto"/>
            </w:pPr>
            <w:r w:rsidRPr="00987A12">
              <w:t>13</w:t>
            </w:r>
            <w:r w:rsidR="00E41CE4">
              <w:t>:</w:t>
            </w:r>
            <w:r w:rsidRPr="00987A12">
              <w:t xml:space="preserve">30 </w:t>
            </w:r>
            <w:r w:rsidR="00164C01">
              <w:t>–</w:t>
            </w:r>
            <w:r w:rsidRPr="00987A12">
              <w:t xml:space="preserve"> 14</w:t>
            </w:r>
            <w:r w:rsidR="00E41CE4">
              <w:t>:</w:t>
            </w:r>
            <w:r w:rsidRPr="00987A12">
              <w:t>00 uur</w:t>
            </w:r>
            <w:r w:rsidRPr="00987A12">
              <w:tab/>
              <w:t>Nabespreking rollenspellen</w:t>
            </w:r>
          </w:p>
          <w:p w14:paraId="005F9F49" w14:textId="1C2E287B" w:rsidR="00987A12" w:rsidRPr="00987A12" w:rsidRDefault="00987A12" w:rsidP="00987A12">
            <w:pPr>
              <w:spacing w:after="0" w:line="240" w:lineRule="auto"/>
            </w:pPr>
            <w:r w:rsidRPr="00987A12">
              <w:t>14</w:t>
            </w:r>
            <w:r w:rsidR="00E41CE4">
              <w:t>:</w:t>
            </w:r>
            <w:r w:rsidRPr="00987A12">
              <w:t xml:space="preserve">00 </w:t>
            </w:r>
            <w:r w:rsidR="00164C01">
              <w:t>–</w:t>
            </w:r>
            <w:r w:rsidRPr="00987A12">
              <w:t xml:space="preserve"> 1</w:t>
            </w:r>
            <w:r w:rsidR="00492747">
              <w:t>4</w:t>
            </w:r>
            <w:r w:rsidR="00E41CE4">
              <w:t>:</w:t>
            </w:r>
            <w:r w:rsidR="00492747">
              <w:t>45</w:t>
            </w:r>
            <w:r w:rsidRPr="00987A12">
              <w:t xml:space="preserve"> uur</w:t>
            </w:r>
            <w:r w:rsidRPr="00987A12">
              <w:tab/>
              <w:t>Uitleg van het BEP-TG protocol deel 2</w:t>
            </w:r>
          </w:p>
          <w:p w14:paraId="6F6E626C" w14:textId="11A7A068" w:rsidR="00987A12" w:rsidRPr="00987A12" w:rsidRDefault="00987A12" w:rsidP="00987A12">
            <w:pPr>
              <w:spacing w:after="0" w:line="240" w:lineRule="auto"/>
            </w:pPr>
            <w:r w:rsidRPr="00987A12">
              <w:tab/>
            </w:r>
            <w:r w:rsidRPr="00987A12">
              <w:tab/>
            </w:r>
            <w:r w:rsidRPr="00987A12">
              <w:tab/>
            </w:r>
            <w:r w:rsidR="00965EA3">
              <w:t>V</w:t>
            </w:r>
            <w:r w:rsidR="00965EA3" w:rsidRPr="00987A12">
              <w:t xml:space="preserve">ideo </w:t>
            </w:r>
            <w:r w:rsidRPr="00987A12">
              <w:t>schrijfopdrachten en memorabilia</w:t>
            </w:r>
          </w:p>
          <w:p w14:paraId="78C2BE32" w14:textId="21C90655" w:rsidR="00987A12" w:rsidRPr="00987A12" w:rsidRDefault="00987A12" w:rsidP="00987A12">
            <w:pPr>
              <w:spacing w:after="0" w:line="240" w:lineRule="auto"/>
            </w:pPr>
            <w:r w:rsidRPr="00987A12">
              <w:t>1</w:t>
            </w:r>
            <w:r w:rsidR="00492747">
              <w:t>4:45</w:t>
            </w:r>
            <w:r w:rsidRPr="00987A12">
              <w:t xml:space="preserve"> </w:t>
            </w:r>
            <w:r w:rsidR="00164C01">
              <w:t>–</w:t>
            </w:r>
            <w:r w:rsidRPr="00987A12">
              <w:t xml:space="preserve"> 15</w:t>
            </w:r>
            <w:r w:rsidR="00E41CE4">
              <w:t>:</w:t>
            </w:r>
            <w:r w:rsidR="00492747">
              <w:t>15</w:t>
            </w:r>
            <w:r w:rsidRPr="00987A12">
              <w:t xml:space="preserve"> uur</w:t>
            </w:r>
            <w:r w:rsidRPr="00987A12">
              <w:tab/>
            </w:r>
            <w:r w:rsidR="00CB7505" w:rsidRPr="00987A12">
              <w:t>Pauze</w:t>
            </w:r>
          </w:p>
          <w:p w14:paraId="62078138" w14:textId="607772C5" w:rsidR="00987A12" w:rsidRPr="00987A12" w:rsidRDefault="00987A12" w:rsidP="00987A12">
            <w:pPr>
              <w:spacing w:after="0" w:line="240" w:lineRule="auto"/>
            </w:pPr>
            <w:r w:rsidRPr="00987A12">
              <w:t>15</w:t>
            </w:r>
            <w:r w:rsidR="00E41CE4">
              <w:t>:</w:t>
            </w:r>
            <w:r w:rsidR="00492747">
              <w:t>15</w:t>
            </w:r>
            <w:r w:rsidRPr="00987A12">
              <w:t xml:space="preserve"> </w:t>
            </w:r>
            <w:r w:rsidR="00164C01">
              <w:t>–</w:t>
            </w:r>
            <w:r w:rsidRPr="00987A12">
              <w:t xml:space="preserve"> 1</w:t>
            </w:r>
            <w:r w:rsidR="00492747">
              <w:t>5</w:t>
            </w:r>
            <w:r w:rsidR="00E41CE4">
              <w:t>:</w:t>
            </w:r>
            <w:r w:rsidR="00492747">
              <w:t>45</w:t>
            </w:r>
            <w:r w:rsidRPr="00987A12">
              <w:t xml:space="preserve"> uur</w:t>
            </w:r>
            <w:r w:rsidRPr="00987A12">
              <w:tab/>
            </w:r>
            <w:r w:rsidR="00CB7505" w:rsidRPr="00987A12">
              <w:t>Rollenspel</w:t>
            </w:r>
          </w:p>
          <w:p w14:paraId="56E5898E" w14:textId="7F1361BA" w:rsidR="00492747" w:rsidRDefault="00987A12" w:rsidP="00987A12">
            <w:pPr>
              <w:spacing w:after="0" w:line="240" w:lineRule="auto"/>
            </w:pPr>
            <w:r w:rsidRPr="00987A12">
              <w:t>1</w:t>
            </w:r>
            <w:r w:rsidR="00492747">
              <w:t>5</w:t>
            </w:r>
            <w:r w:rsidR="00E41CE4">
              <w:t>:</w:t>
            </w:r>
            <w:r w:rsidR="00492747">
              <w:t>45</w:t>
            </w:r>
            <w:r w:rsidRPr="00987A12">
              <w:t xml:space="preserve"> </w:t>
            </w:r>
            <w:r w:rsidR="00164C01">
              <w:t>–</w:t>
            </w:r>
            <w:r w:rsidRPr="00987A12">
              <w:t xml:space="preserve"> 16</w:t>
            </w:r>
            <w:r w:rsidR="00E41CE4">
              <w:t>:</w:t>
            </w:r>
            <w:r w:rsidRPr="00987A12">
              <w:t>15 uur</w:t>
            </w:r>
            <w:r w:rsidRPr="00987A12">
              <w:tab/>
            </w:r>
            <w:r w:rsidR="00492747" w:rsidRPr="00987A12">
              <w:t xml:space="preserve">Nabespreking rollenspellen </w:t>
            </w:r>
          </w:p>
          <w:p w14:paraId="5B0C6124" w14:textId="218E8308" w:rsidR="00987A12" w:rsidRPr="00987A12" w:rsidRDefault="00492747" w:rsidP="00987A12">
            <w:pPr>
              <w:spacing w:after="0" w:line="240" w:lineRule="auto"/>
            </w:pPr>
            <w:r w:rsidRPr="00987A12">
              <w:tab/>
            </w:r>
            <w:r w:rsidRPr="00987A12">
              <w:tab/>
            </w:r>
            <w:r w:rsidRPr="00987A12">
              <w:tab/>
            </w:r>
            <w:r w:rsidR="00987A12" w:rsidRPr="00987A12">
              <w:t>Bespreking casusvignetten traumatische rouw van de deelnemers</w:t>
            </w:r>
          </w:p>
          <w:p w14:paraId="26622C26" w14:textId="38DB432D" w:rsidR="00987A12" w:rsidRPr="00987A12" w:rsidRDefault="00987A12" w:rsidP="00CB7505">
            <w:pPr>
              <w:spacing w:after="0" w:line="240" w:lineRule="auto"/>
            </w:pPr>
            <w:r w:rsidRPr="00987A12">
              <w:t>16</w:t>
            </w:r>
            <w:r w:rsidR="00E41CE4">
              <w:t>:</w:t>
            </w:r>
            <w:r w:rsidRPr="00987A12">
              <w:t xml:space="preserve">15 </w:t>
            </w:r>
            <w:r w:rsidR="00164C01">
              <w:t>–</w:t>
            </w:r>
            <w:r w:rsidRPr="00987A12">
              <w:t xml:space="preserve"> 16</w:t>
            </w:r>
            <w:r w:rsidR="00E41CE4">
              <w:t>:</w:t>
            </w:r>
            <w:r w:rsidRPr="00987A12">
              <w:t xml:space="preserve">30 uur </w:t>
            </w:r>
            <w:r w:rsidRPr="00987A12">
              <w:tab/>
            </w:r>
            <w:r w:rsidR="00CB7505">
              <w:t>E</w:t>
            </w:r>
            <w:r w:rsidRPr="00987A12">
              <w:t>valuatie</w:t>
            </w:r>
            <w:r w:rsidR="00CB7505">
              <w:t xml:space="preserve"> </w:t>
            </w:r>
            <w:r w:rsidRPr="00987A12">
              <w:t>en afsluiting</w:t>
            </w:r>
          </w:p>
        </w:tc>
      </w:tr>
      <w:tr w:rsidR="00987A12" w:rsidRPr="00987A12" w14:paraId="7FB135D3" w14:textId="77777777" w:rsidTr="00987A12">
        <w:tc>
          <w:tcPr>
            <w:tcW w:w="9231" w:type="dxa"/>
            <w:tcBorders>
              <w:top w:val="none" w:sz="6" w:space="0" w:color="auto"/>
              <w:left w:val="single" w:sz="4" w:space="0" w:color="000000"/>
              <w:bottom w:val="single" w:sz="4" w:space="0" w:color="000000"/>
              <w:right w:val="single" w:sz="4" w:space="0" w:color="000000"/>
            </w:tcBorders>
          </w:tcPr>
          <w:p w14:paraId="1DF011D9" w14:textId="77777777" w:rsidR="00987A12" w:rsidRPr="00987A12" w:rsidRDefault="00987A12" w:rsidP="00987A12">
            <w:pPr>
              <w:spacing w:after="0" w:line="240" w:lineRule="auto"/>
            </w:pPr>
            <w:r w:rsidRPr="00987A12">
              <w:t>Programma dag 2 (terugkomdag):</w:t>
            </w:r>
          </w:p>
          <w:p w14:paraId="1DE96C81" w14:textId="5CFBE39D" w:rsidR="00987A12" w:rsidRPr="00987A12" w:rsidRDefault="00987A12" w:rsidP="00987A12">
            <w:pPr>
              <w:spacing w:after="0" w:line="240" w:lineRule="auto"/>
            </w:pPr>
            <w:r w:rsidRPr="00987A12">
              <w:t xml:space="preserve">09:30 </w:t>
            </w:r>
            <w:r w:rsidR="00164C01">
              <w:t>–</w:t>
            </w:r>
            <w:r w:rsidRPr="00987A12">
              <w:t xml:space="preserve"> 10</w:t>
            </w:r>
            <w:r w:rsidR="00E41CE4">
              <w:t>:</w:t>
            </w:r>
            <w:r w:rsidRPr="00987A12">
              <w:t>30 uur</w:t>
            </w:r>
            <w:r w:rsidRPr="00987A12">
              <w:tab/>
              <w:t xml:space="preserve">Ervaringen delen met BEP-TG in de praktijk </w:t>
            </w:r>
          </w:p>
          <w:p w14:paraId="1EF44CF5" w14:textId="66DC0410" w:rsidR="00987A12" w:rsidRPr="00987A12" w:rsidRDefault="00987A12" w:rsidP="00987A12">
            <w:pPr>
              <w:spacing w:after="0" w:line="240" w:lineRule="auto"/>
            </w:pPr>
            <w:r w:rsidRPr="00987A12">
              <w:t>10</w:t>
            </w:r>
            <w:r w:rsidR="00E41CE4">
              <w:t>:</w:t>
            </w:r>
            <w:r w:rsidRPr="00987A12">
              <w:t xml:space="preserve">30 </w:t>
            </w:r>
            <w:r w:rsidR="00164C01">
              <w:t>–</w:t>
            </w:r>
            <w:r w:rsidRPr="00987A12">
              <w:t xml:space="preserve"> 10</w:t>
            </w:r>
            <w:r w:rsidR="00E41CE4">
              <w:t>:</w:t>
            </w:r>
            <w:r w:rsidRPr="00987A12">
              <w:t>45 uur</w:t>
            </w:r>
            <w:r w:rsidRPr="00987A12">
              <w:tab/>
              <w:t>Pauze</w:t>
            </w:r>
          </w:p>
          <w:p w14:paraId="1D392068" w14:textId="58EF0AC1" w:rsidR="00987A12" w:rsidRPr="00987A12" w:rsidRDefault="00987A12" w:rsidP="00987A12">
            <w:pPr>
              <w:spacing w:after="0" w:line="240" w:lineRule="auto"/>
            </w:pPr>
            <w:r w:rsidRPr="00987A12">
              <w:t>10</w:t>
            </w:r>
            <w:r w:rsidR="00E41CE4">
              <w:t>:</w:t>
            </w:r>
            <w:r w:rsidRPr="00987A12">
              <w:t xml:space="preserve">45 </w:t>
            </w:r>
            <w:r w:rsidR="00164C01">
              <w:t>–</w:t>
            </w:r>
            <w:r w:rsidRPr="00987A12">
              <w:t xml:space="preserve"> 12</w:t>
            </w:r>
            <w:r w:rsidR="00E41CE4">
              <w:t>:</w:t>
            </w:r>
            <w:r w:rsidRPr="00987A12">
              <w:t>00 uur</w:t>
            </w:r>
            <w:r w:rsidRPr="00987A12">
              <w:tab/>
              <w:t>Casuïstiek aan de hand van video-opnames van cursisten</w:t>
            </w:r>
          </w:p>
          <w:p w14:paraId="339D019C" w14:textId="6152306F" w:rsidR="00987A12" w:rsidRPr="00987A12" w:rsidRDefault="00987A12" w:rsidP="00987A12">
            <w:pPr>
              <w:spacing w:after="0" w:line="240" w:lineRule="auto"/>
            </w:pPr>
            <w:r w:rsidRPr="00987A12">
              <w:tab/>
            </w:r>
            <w:r w:rsidRPr="00987A12">
              <w:tab/>
            </w:r>
            <w:r w:rsidRPr="00987A12">
              <w:tab/>
            </w:r>
            <w:r w:rsidR="00E41CE4">
              <w:t xml:space="preserve">Bespreken </w:t>
            </w:r>
            <w:r w:rsidRPr="00987A12">
              <w:t>problemen in de praktijk</w:t>
            </w:r>
          </w:p>
          <w:p w14:paraId="2953909F" w14:textId="7D47F492" w:rsidR="00987A12" w:rsidRPr="00987A12" w:rsidRDefault="00987A12" w:rsidP="00987A12">
            <w:pPr>
              <w:spacing w:after="0" w:line="240" w:lineRule="auto"/>
            </w:pPr>
            <w:r w:rsidRPr="00987A12">
              <w:t>12</w:t>
            </w:r>
            <w:r w:rsidR="00E41CE4">
              <w:t>:</w:t>
            </w:r>
            <w:r w:rsidRPr="00987A12">
              <w:t xml:space="preserve">00 </w:t>
            </w:r>
            <w:r w:rsidR="00164C01">
              <w:t>–</w:t>
            </w:r>
            <w:r w:rsidRPr="00987A12">
              <w:t xml:space="preserve"> 13</w:t>
            </w:r>
            <w:r w:rsidR="00E41CE4">
              <w:t>:</w:t>
            </w:r>
            <w:r w:rsidRPr="00987A12">
              <w:t>00 uur</w:t>
            </w:r>
            <w:r w:rsidRPr="00987A12">
              <w:tab/>
              <w:t>Lunchpauze</w:t>
            </w:r>
          </w:p>
          <w:p w14:paraId="426150A2" w14:textId="77777777" w:rsidR="00E41CE4" w:rsidRDefault="00987A12" w:rsidP="00987A12">
            <w:pPr>
              <w:spacing w:after="0" w:line="240" w:lineRule="auto"/>
            </w:pPr>
            <w:r w:rsidRPr="00987A12">
              <w:t>13</w:t>
            </w:r>
            <w:r w:rsidR="00E41CE4">
              <w:t>:</w:t>
            </w:r>
            <w:r w:rsidRPr="00987A12">
              <w:t xml:space="preserve">00 </w:t>
            </w:r>
            <w:r w:rsidR="00164C01">
              <w:t>–</w:t>
            </w:r>
            <w:r w:rsidRPr="00987A12">
              <w:t xml:space="preserve"> 14</w:t>
            </w:r>
            <w:r w:rsidR="00E41CE4">
              <w:t>:</w:t>
            </w:r>
            <w:r w:rsidRPr="00987A12">
              <w:t>30 uur</w:t>
            </w:r>
            <w:r w:rsidRPr="00987A12">
              <w:tab/>
            </w:r>
            <w:r w:rsidR="00E41CE4">
              <w:t>U</w:t>
            </w:r>
            <w:r w:rsidR="00E41CE4" w:rsidRPr="00987A12">
              <w:t xml:space="preserve">itleg BEP-TG protocol deel </w:t>
            </w:r>
            <w:r w:rsidR="00E41CE4">
              <w:t xml:space="preserve">3: </w:t>
            </w:r>
          </w:p>
          <w:p w14:paraId="05DFDA2A" w14:textId="2A5F242E" w:rsidR="00987A12" w:rsidRPr="00987A12" w:rsidRDefault="00E41CE4" w:rsidP="00987A12">
            <w:pPr>
              <w:spacing w:after="0" w:line="240" w:lineRule="auto"/>
            </w:pPr>
            <w:r w:rsidRPr="00987A12">
              <w:tab/>
            </w:r>
            <w:r w:rsidRPr="00987A12">
              <w:tab/>
            </w:r>
            <w:r w:rsidRPr="00987A12">
              <w:tab/>
            </w:r>
            <w:r w:rsidR="00987A12" w:rsidRPr="00987A12">
              <w:t>Betekenisgeving en afscheidsritueel</w:t>
            </w:r>
          </w:p>
          <w:p w14:paraId="77C12BC9" w14:textId="0C2A89F3" w:rsidR="00987A12" w:rsidRPr="00987A12" w:rsidRDefault="00987A12" w:rsidP="00987A12">
            <w:pPr>
              <w:spacing w:after="0" w:line="240" w:lineRule="auto"/>
            </w:pPr>
            <w:r w:rsidRPr="00987A12">
              <w:t>14</w:t>
            </w:r>
            <w:r w:rsidR="00E41CE4">
              <w:t>:</w:t>
            </w:r>
            <w:r w:rsidRPr="00987A12">
              <w:t xml:space="preserve">30 </w:t>
            </w:r>
            <w:r w:rsidR="00164C01">
              <w:t>–</w:t>
            </w:r>
            <w:r w:rsidRPr="00987A12">
              <w:t xml:space="preserve"> 1</w:t>
            </w:r>
            <w:r w:rsidR="00164C01">
              <w:t>5</w:t>
            </w:r>
            <w:r w:rsidR="00E41CE4">
              <w:t>:</w:t>
            </w:r>
            <w:r w:rsidR="00164C01">
              <w:t>00</w:t>
            </w:r>
            <w:r w:rsidRPr="00987A12">
              <w:t xml:space="preserve"> uur</w:t>
            </w:r>
            <w:r w:rsidRPr="00987A12">
              <w:tab/>
              <w:t>Pauze</w:t>
            </w:r>
          </w:p>
          <w:p w14:paraId="48B9B681" w14:textId="6B701856" w:rsidR="00987A12" w:rsidRPr="00987A12" w:rsidRDefault="00987A12" w:rsidP="00987A12">
            <w:pPr>
              <w:spacing w:after="0" w:line="240" w:lineRule="auto"/>
            </w:pPr>
            <w:r w:rsidRPr="00987A12">
              <w:t>14</w:t>
            </w:r>
            <w:r w:rsidR="00E41CE4">
              <w:t>:</w:t>
            </w:r>
            <w:r w:rsidRPr="00987A12">
              <w:t xml:space="preserve">45 </w:t>
            </w:r>
            <w:r w:rsidR="00164C01">
              <w:t>–</w:t>
            </w:r>
            <w:r w:rsidRPr="00987A12">
              <w:t xml:space="preserve"> 16</w:t>
            </w:r>
            <w:r w:rsidR="00E41CE4">
              <w:t>:</w:t>
            </w:r>
            <w:r w:rsidR="00CB7505">
              <w:t>15</w:t>
            </w:r>
            <w:r w:rsidRPr="00987A12">
              <w:t xml:space="preserve"> uur</w:t>
            </w:r>
            <w:r w:rsidRPr="00987A12">
              <w:tab/>
              <w:t>Culturele evaluatie van verlies en rouw</w:t>
            </w:r>
          </w:p>
          <w:p w14:paraId="179B4FB4" w14:textId="77777777" w:rsidR="00987A12" w:rsidRPr="00987A12" w:rsidRDefault="00987A12" w:rsidP="00987A12">
            <w:pPr>
              <w:spacing w:after="0" w:line="240" w:lineRule="auto"/>
            </w:pPr>
            <w:r w:rsidRPr="00987A12">
              <w:tab/>
            </w:r>
            <w:r w:rsidRPr="00987A12">
              <w:tab/>
            </w:r>
            <w:r w:rsidRPr="00987A12">
              <w:tab/>
              <w:t xml:space="preserve">Rouw &amp; oorlog, overlevingsschuld en </w:t>
            </w:r>
            <w:proofErr w:type="spellStart"/>
            <w:r w:rsidRPr="00987A12">
              <w:rPr>
                <w:i/>
              </w:rPr>
              <w:t>moral</w:t>
            </w:r>
            <w:proofErr w:type="spellEnd"/>
            <w:r w:rsidRPr="00987A12">
              <w:rPr>
                <w:i/>
              </w:rPr>
              <w:t xml:space="preserve"> </w:t>
            </w:r>
            <w:proofErr w:type="spellStart"/>
            <w:r w:rsidRPr="00987A12">
              <w:rPr>
                <w:i/>
              </w:rPr>
              <w:t>injury</w:t>
            </w:r>
            <w:proofErr w:type="spellEnd"/>
          </w:p>
          <w:p w14:paraId="241584C2" w14:textId="7BEE5F01" w:rsidR="00987A12" w:rsidRDefault="00987A12" w:rsidP="00987A12">
            <w:pPr>
              <w:spacing w:after="0" w:line="240" w:lineRule="auto"/>
            </w:pPr>
            <w:r w:rsidRPr="00987A12">
              <w:tab/>
            </w:r>
            <w:r w:rsidRPr="00987A12">
              <w:tab/>
            </w:r>
            <w:r w:rsidRPr="00987A12">
              <w:tab/>
              <w:t>Ambigu verlies</w:t>
            </w:r>
          </w:p>
          <w:p w14:paraId="02BF993C" w14:textId="682FB117" w:rsidR="00CB7505" w:rsidRDefault="00CB7505" w:rsidP="00987A12">
            <w:pPr>
              <w:spacing w:after="0" w:line="240" w:lineRule="auto"/>
            </w:pPr>
            <w:r w:rsidRPr="00987A12">
              <w:tab/>
            </w:r>
            <w:r w:rsidRPr="00987A12">
              <w:tab/>
            </w:r>
            <w:r w:rsidRPr="00987A12">
              <w:tab/>
              <w:t xml:space="preserve">Arq </w:t>
            </w:r>
            <w:r w:rsidR="00965EA3">
              <w:t>K</w:t>
            </w:r>
            <w:r w:rsidRPr="00987A12">
              <w:t xml:space="preserve">enniscentrum </w:t>
            </w:r>
            <w:r w:rsidR="00965EA3">
              <w:t>T</w:t>
            </w:r>
            <w:r w:rsidRPr="00987A12">
              <w:t xml:space="preserve">raumatische </w:t>
            </w:r>
            <w:r w:rsidR="00965EA3">
              <w:t>R</w:t>
            </w:r>
            <w:r w:rsidRPr="00987A12">
              <w:t>ouw</w:t>
            </w:r>
          </w:p>
          <w:p w14:paraId="0E47A105" w14:textId="2246DF17" w:rsidR="00965EA3" w:rsidRDefault="00965EA3" w:rsidP="00CB7505">
            <w:pPr>
              <w:spacing w:after="0" w:line="240" w:lineRule="auto"/>
            </w:pPr>
            <w:r w:rsidRPr="00987A12">
              <w:t>16</w:t>
            </w:r>
            <w:r w:rsidR="00E41CE4">
              <w:t>:</w:t>
            </w:r>
            <w:r>
              <w:t>00</w:t>
            </w:r>
            <w:r w:rsidRPr="00987A12">
              <w:t xml:space="preserve"> </w:t>
            </w:r>
            <w:r w:rsidR="00164C01">
              <w:t>–</w:t>
            </w:r>
            <w:r w:rsidRPr="00987A12">
              <w:t xml:space="preserve"> 16</w:t>
            </w:r>
            <w:r w:rsidR="00E41CE4">
              <w:t>:</w:t>
            </w:r>
            <w:r>
              <w:t>15</w:t>
            </w:r>
            <w:r w:rsidRPr="00987A12">
              <w:t xml:space="preserve"> uur </w:t>
            </w:r>
            <w:r w:rsidRPr="00987A12">
              <w:tab/>
            </w:r>
            <w:r>
              <w:t>Toets</w:t>
            </w:r>
          </w:p>
          <w:p w14:paraId="3C4D61E4" w14:textId="46867C0F" w:rsidR="00CB7505" w:rsidRPr="00987A12" w:rsidRDefault="00CB7505" w:rsidP="00CB7505">
            <w:pPr>
              <w:spacing w:after="0" w:line="240" w:lineRule="auto"/>
            </w:pPr>
            <w:r w:rsidRPr="00987A12">
              <w:t>16</w:t>
            </w:r>
            <w:r w:rsidR="00E41CE4">
              <w:t>:</w:t>
            </w:r>
            <w:r w:rsidRPr="00987A12">
              <w:t xml:space="preserve">15 </w:t>
            </w:r>
            <w:r w:rsidR="00164C01">
              <w:t>–</w:t>
            </w:r>
            <w:r w:rsidRPr="00987A12">
              <w:t xml:space="preserve"> 16</w:t>
            </w:r>
            <w:r w:rsidR="00E41CE4">
              <w:t>:</w:t>
            </w:r>
            <w:r w:rsidRPr="00987A12">
              <w:t xml:space="preserve">30 uur </w:t>
            </w:r>
            <w:r w:rsidRPr="00987A12">
              <w:tab/>
            </w:r>
            <w:r>
              <w:t>E</w:t>
            </w:r>
            <w:r w:rsidRPr="00987A12">
              <w:t>valuatie</w:t>
            </w:r>
            <w:r>
              <w:t xml:space="preserve"> en </w:t>
            </w:r>
            <w:r w:rsidRPr="00987A12">
              <w:t>afsluiting</w:t>
            </w:r>
          </w:p>
        </w:tc>
      </w:tr>
      <w:tr w:rsidR="00987A12" w:rsidRPr="00987A12" w14:paraId="1ECC092C"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4C6AE33A" w14:textId="77777777" w:rsidR="00987A12" w:rsidRPr="00987A12" w:rsidRDefault="00987A12" w:rsidP="00987A12">
            <w:pPr>
              <w:spacing w:after="0" w:line="240" w:lineRule="auto"/>
              <w:rPr>
                <w:b/>
                <w:bCs/>
              </w:rPr>
            </w:pPr>
            <w:r w:rsidRPr="00987A12">
              <w:rPr>
                <w:b/>
                <w:bCs/>
              </w:rPr>
              <w:t>Wijze waarop gebruikte didactische werkvormen en eventuele hulpmiddelen zijn toegepast</w:t>
            </w:r>
          </w:p>
          <w:p w14:paraId="6AC89BE7" w14:textId="77777777" w:rsidR="00987A12" w:rsidRPr="00987A12" w:rsidRDefault="00987A12" w:rsidP="00987A12">
            <w:pPr>
              <w:spacing w:after="0" w:line="240" w:lineRule="auto"/>
              <w:rPr>
                <w:bCs/>
              </w:rPr>
            </w:pPr>
            <w:r w:rsidRPr="00987A12">
              <w:rPr>
                <w:bCs/>
              </w:rPr>
              <w:t>Voorafgaand: literatuur</w:t>
            </w:r>
          </w:p>
          <w:p w14:paraId="2D11CC01" w14:textId="77777777" w:rsidR="00987A12" w:rsidRPr="00987A12" w:rsidRDefault="00987A12" w:rsidP="00987A12">
            <w:pPr>
              <w:spacing w:after="0" w:line="240" w:lineRule="auto"/>
            </w:pPr>
            <w:r w:rsidRPr="00987A12">
              <w:lastRenderedPageBreak/>
              <w:t>Tijdens de cursus: theoretische inleiding aan de hand van presentatie, casuïstiek bespreking, videomateriaal, oefenen met rollenspellen, toets</w:t>
            </w:r>
          </w:p>
        </w:tc>
      </w:tr>
      <w:tr w:rsidR="00987A12" w:rsidRPr="00987A12" w14:paraId="2EBED4B2"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1488A96A" w14:textId="77777777" w:rsidR="00987A12" w:rsidRPr="00987A12" w:rsidRDefault="00987A12" w:rsidP="00987A12">
            <w:pPr>
              <w:spacing w:after="0" w:line="240" w:lineRule="auto"/>
              <w:rPr>
                <w:b/>
                <w:bCs/>
              </w:rPr>
            </w:pPr>
            <w:r w:rsidRPr="00987A12">
              <w:rPr>
                <w:b/>
                <w:bCs/>
              </w:rPr>
              <w:lastRenderedPageBreak/>
              <w:t>De gebruikte literatuur (voor zover afwijkend met toelichting)</w:t>
            </w:r>
          </w:p>
          <w:p w14:paraId="59D80579" w14:textId="77777777" w:rsidR="00987A12" w:rsidRPr="00987A12" w:rsidRDefault="00987A12" w:rsidP="00987A12">
            <w:pPr>
              <w:spacing w:after="0" w:line="240" w:lineRule="auto"/>
              <w:rPr>
                <w:b/>
                <w:bCs/>
              </w:rPr>
            </w:pPr>
          </w:p>
          <w:p w14:paraId="4F56D51D" w14:textId="77777777" w:rsidR="00987A12" w:rsidRPr="00987A12" w:rsidRDefault="00987A12" w:rsidP="00987A12">
            <w:pPr>
              <w:spacing w:after="0" w:line="240" w:lineRule="auto"/>
              <w:rPr>
                <w:b/>
                <w:bCs/>
              </w:rPr>
            </w:pPr>
            <w:r w:rsidRPr="00987A12">
              <w:rPr>
                <w:b/>
                <w:bCs/>
              </w:rPr>
              <w:t>Vereiste literatuur:</w:t>
            </w:r>
          </w:p>
          <w:p w14:paraId="513A916D" w14:textId="77777777" w:rsidR="00987A12" w:rsidRPr="00987A12" w:rsidRDefault="00987A12" w:rsidP="00987A12">
            <w:pPr>
              <w:spacing w:after="0" w:line="240" w:lineRule="auto"/>
            </w:pPr>
          </w:p>
          <w:p w14:paraId="4EE9DEE9" w14:textId="77777777" w:rsidR="00987A12" w:rsidRPr="00987A12" w:rsidRDefault="00987A12" w:rsidP="00987A12">
            <w:pPr>
              <w:spacing w:after="0" w:line="240" w:lineRule="auto"/>
            </w:pPr>
            <w:r w:rsidRPr="00987A12">
              <w:t xml:space="preserve">De Keijser, J., Boelen, P. A., </w:t>
            </w:r>
            <w:r w:rsidRPr="002D3855">
              <w:t xml:space="preserve">&amp; </w:t>
            </w:r>
            <w:r w:rsidRPr="002D3855">
              <w:rPr>
                <w:bCs/>
              </w:rPr>
              <w:t>Smid, G. E.</w:t>
            </w:r>
            <w:r w:rsidRPr="002D3855">
              <w:t xml:space="preserve"> (2018).</w:t>
            </w:r>
            <w:r w:rsidRPr="00987A12">
              <w:t xml:space="preserve"> </w:t>
            </w:r>
            <w:r w:rsidRPr="00987A12">
              <w:rPr>
                <w:i/>
                <w:iCs/>
              </w:rPr>
              <w:t>Handboek Traumatische Rouw</w:t>
            </w:r>
            <w:r w:rsidRPr="00987A12">
              <w:t>. Amsterdam: Boom.</w:t>
            </w:r>
          </w:p>
          <w:p w14:paraId="7D196217" w14:textId="77777777" w:rsidR="00987A12" w:rsidRPr="00987A12" w:rsidRDefault="00987A12" w:rsidP="00987A12">
            <w:pPr>
              <w:spacing w:after="0" w:line="240" w:lineRule="auto"/>
            </w:pPr>
          </w:p>
          <w:p w14:paraId="51D4F734" w14:textId="77777777" w:rsidR="00987A12" w:rsidRPr="00987A12" w:rsidRDefault="00987A12" w:rsidP="00987A12">
            <w:pPr>
              <w:spacing w:after="0" w:line="240" w:lineRule="auto"/>
              <w:rPr>
                <w:i/>
              </w:rPr>
            </w:pPr>
            <w:r w:rsidRPr="00987A12">
              <w:rPr>
                <w:i/>
              </w:rPr>
              <w:t>Voorbereiden voor dag 1:</w:t>
            </w:r>
          </w:p>
          <w:p w14:paraId="721C60A0" w14:textId="77777777" w:rsidR="00987A12" w:rsidRPr="00987A12" w:rsidRDefault="00987A12" w:rsidP="00987A12">
            <w:pPr>
              <w:spacing w:after="0" w:line="240" w:lineRule="auto"/>
            </w:pPr>
          </w:p>
          <w:p w14:paraId="45B3D90E" w14:textId="77777777" w:rsidR="00987A12" w:rsidRPr="00987A12" w:rsidRDefault="00987A12" w:rsidP="00987A12">
            <w:pPr>
              <w:spacing w:after="0" w:line="240" w:lineRule="auto"/>
              <w:rPr>
                <w:i/>
                <w:iCs/>
              </w:rPr>
            </w:pPr>
            <w:r w:rsidRPr="00987A12">
              <w:t xml:space="preserve">Hoofdstuk 2 Diagnostiek van traumatische rouw </w:t>
            </w:r>
            <w:r w:rsidRPr="00987A12">
              <w:rPr>
                <w:i/>
              </w:rPr>
              <w:t>(</w:t>
            </w:r>
            <w:r w:rsidRPr="00987A12">
              <w:rPr>
                <w:i/>
                <w:iCs/>
              </w:rPr>
              <w:t>Geert Smid, Paul Boelen en Jos de Keijser)</w:t>
            </w:r>
          </w:p>
          <w:p w14:paraId="1F9ABC8A" w14:textId="77777777" w:rsidR="00987A12" w:rsidRPr="00987A12" w:rsidRDefault="00987A12" w:rsidP="00987A12">
            <w:pPr>
              <w:spacing w:after="0" w:line="240" w:lineRule="auto"/>
              <w:rPr>
                <w:i/>
                <w:iCs/>
              </w:rPr>
            </w:pPr>
            <w:r w:rsidRPr="00987A12">
              <w:t xml:space="preserve">Hoofdstuk 7 Aanslagen en rampen </w:t>
            </w:r>
            <w:r w:rsidRPr="00987A12">
              <w:rPr>
                <w:i/>
              </w:rPr>
              <w:t>(</w:t>
            </w:r>
            <w:r w:rsidRPr="00987A12">
              <w:rPr>
                <w:i/>
                <w:iCs/>
              </w:rPr>
              <w:t>Jos de Keijser, Lonneke Lenferink en Geert Smid)</w:t>
            </w:r>
          </w:p>
          <w:p w14:paraId="0E3FB46E" w14:textId="77777777" w:rsidR="00987A12" w:rsidRPr="00987A12" w:rsidRDefault="00987A12" w:rsidP="00987A12">
            <w:pPr>
              <w:spacing w:after="0" w:line="240" w:lineRule="auto"/>
              <w:rPr>
                <w:i/>
                <w:iCs/>
              </w:rPr>
            </w:pPr>
            <w:r w:rsidRPr="00987A12">
              <w:t xml:space="preserve">Hoofdstuk 10 Traumatische rouw bij geüniformeerden en hulpdienstmedewerkers </w:t>
            </w:r>
            <w:r w:rsidRPr="00987A12">
              <w:rPr>
                <w:i/>
              </w:rPr>
              <w:t>(</w:t>
            </w:r>
            <w:r w:rsidRPr="00987A12">
              <w:rPr>
                <w:i/>
                <w:iCs/>
              </w:rPr>
              <w:t>Geert Smid, Elise van Wageningen en Marthe Hoofwijk)</w:t>
            </w:r>
          </w:p>
          <w:p w14:paraId="3CF99F93" w14:textId="77777777" w:rsidR="00987A12" w:rsidRPr="00987A12" w:rsidRDefault="00987A12" w:rsidP="00987A12">
            <w:pPr>
              <w:spacing w:after="0" w:line="240" w:lineRule="auto"/>
              <w:rPr>
                <w:i/>
                <w:iCs/>
              </w:rPr>
            </w:pPr>
            <w:r w:rsidRPr="00987A12">
              <w:t xml:space="preserve">Hoofdstuk 11 Traumatische rouw bij vluchtelingen </w:t>
            </w:r>
            <w:r w:rsidRPr="00987A12">
              <w:rPr>
                <w:i/>
              </w:rPr>
              <w:t>(</w:t>
            </w:r>
            <w:r w:rsidRPr="00987A12">
              <w:rPr>
                <w:i/>
                <w:iCs/>
              </w:rPr>
              <w:t>Geert Smid, Simone de la Rie, Sophie Hengst, Simon Groen, Anouk van Berlo en Paul Boelen)</w:t>
            </w:r>
          </w:p>
          <w:p w14:paraId="4F6BAC68" w14:textId="77777777" w:rsidR="00987A12" w:rsidRPr="00987A12" w:rsidRDefault="00987A12" w:rsidP="00987A12">
            <w:pPr>
              <w:spacing w:after="0" w:line="240" w:lineRule="auto"/>
              <w:rPr>
                <w:i/>
                <w:iCs/>
              </w:rPr>
            </w:pPr>
          </w:p>
          <w:p w14:paraId="70C20219" w14:textId="77777777" w:rsidR="00987A12" w:rsidRPr="00987A12" w:rsidRDefault="00987A12" w:rsidP="00987A12">
            <w:pPr>
              <w:spacing w:after="0" w:line="240" w:lineRule="auto"/>
              <w:rPr>
                <w:i/>
              </w:rPr>
            </w:pPr>
            <w:r w:rsidRPr="00987A12">
              <w:rPr>
                <w:i/>
              </w:rPr>
              <w:t>Voorbereiden voor dag 2:</w:t>
            </w:r>
          </w:p>
          <w:p w14:paraId="5DD75DA2" w14:textId="77777777" w:rsidR="00987A12" w:rsidRPr="00987A12" w:rsidRDefault="00987A12" w:rsidP="00987A12">
            <w:pPr>
              <w:spacing w:after="0" w:line="240" w:lineRule="auto"/>
              <w:rPr>
                <w:i/>
                <w:iCs/>
              </w:rPr>
            </w:pPr>
          </w:p>
          <w:p w14:paraId="2A300710" w14:textId="77777777" w:rsidR="00987A12" w:rsidRPr="00987A12" w:rsidRDefault="00987A12" w:rsidP="00987A12">
            <w:pPr>
              <w:spacing w:after="0" w:line="240" w:lineRule="auto"/>
              <w:rPr>
                <w:i/>
                <w:iCs/>
              </w:rPr>
            </w:pPr>
            <w:r w:rsidRPr="00987A12">
              <w:t xml:space="preserve">Hoofdstuk 4 Suïcide </w:t>
            </w:r>
            <w:r w:rsidRPr="00987A12">
              <w:rPr>
                <w:i/>
              </w:rPr>
              <w:t>(</w:t>
            </w:r>
            <w:r w:rsidRPr="00987A12">
              <w:rPr>
                <w:i/>
                <w:iCs/>
              </w:rPr>
              <w:t>Jos de Keijser)</w:t>
            </w:r>
          </w:p>
          <w:p w14:paraId="0F8BCA48" w14:textId="77777777" w:rsidR="00987A12" w:rsidRPr="00987A12" w:rsidRDefault="00987A12" w:rsidP="00987A12">
            <w:pPr>
              <w:spacing w:after="0" w:line="240" w:lineRule="auto"/>
              <w:rPr>
                <w:i/>
                <w:iCs/>
              </w:rPr>
            </w:pPr>
            <w:r w:rsidRPr="00987A12">
              <w:t xml:space="preserve">Hoofdstuk 8 Vermissing </w:t>
            </w:r>
            <w:r w:rsidRPr="00987A12">
              <w:rPr>
                <w:i/>
              </w:rPr>
              <w:t>(</w:t>
            </w:r>
            <w:r w:rsidRPr="00987A12">
              <w:rPr>
                <w:i/>
                <w:iCs/>
              </w:rPr>
              <w:t>Lonneke Lenferink, Jos de Keijser, Ineke Wessel en Paul Boelen)</w:t>
            </w:r>
          </w:p>
          <w:p w14:paraId="00DBDAFE" w14:textId="77777777" w:rsidR="00987A12" w:rsidRPr="00987A12" w:rsidRDefault="00987A12" w:rsidP="00987A12">
            <w:pPr>
              <w:spacing w:after="0" w:line="240" w:lineRule="auto"/>
            </w:pPr>
            <w:r w:rsidRPr="00987A12">
              <w:t xml:space="preserve">Hoofdstuk 15 Traumatische rouw: samenvatting en beschouwing </w:t>
            </w:r>
            <w:r w:rsidRPr="00987A12">
              <w:rPr>
                <w:i/>
              </w:rPr>
              <w:t>(</w:t>
            </w:r>
            <w:r w:rsidRPr="00987A12">
              <w:rPr>
                <w:i/>
                <w:iCs/>
              </w:rPr>
              <w:t>Paul Boelen, Jos de Keijser en Geert Smid)</w:t>
            </w:r>
          </w:p>
          <w:p w14:paraId="0D6CE38C" w14:textId="223B966A" w:rsidR="00987A12" w:rsidRPr="00987A12" w:rsidRDefault="00987A12" w:rsidP="00987A12">
            <w:pPr>
              <w:spacing w:after="0" w:line="240" w:lineRule="auto"/>
              <w:rPr>
                <w:b/>
                <w:bCs/>
              </w:rPr>
            </w:pPr>
          </w:p>
          <w:p w14:paraId="256217DA" w14:textId="77777777" w:rsidR="00987A12" w:rsidRPr="00987A12" w:rsidRDefault="00987A12" w:rsidP="00987A12">
            <w:pPr>
              <w:spacing w:after="0" w:line="240" w:lineRule="auto"/>
              <w:rPr>
                <w:b/>
                <w:bCs/>
              </w:rPr>
            </w:pPr>
            <w:r w:rsidRPr="00987A12">
              <w:rPr>
                <w:b/>
                <w:bCs/>
              </w:rPr>
              <w:t>Aanbevolen extra literatuur:</w:t>
            </w:r>
          </w:p>
          <w:p w14:paraId="3F39C8B2" w14:textId="77777777" w:rsidR="00987A12" w:rsidRPr="00987A12" w:rsidRDefault="00987A12" w:rsidP="00987A12">
            <w:pPr>
              <w:spacing w:after="0" w:line="240" w:lineRule="auto"/>
              <w:rPr>
                <w:b/>
                <w:bCs/>
              </w:rPr>
            </w:pPr>
          </w:p>
          <w:p w14:paraId="26D5233A" w14:textId="77777777" w:rsidR="00987A12" w:rsidRPr="001B23EE" w:rsidRDefault="00987A12" w:rsidP="00987A12">
            <w:pPr>
              <w:spacing w:after="0" w:line="240" w:lineRule="auto"/>
            </w:pPr>
            <w:r w:rsidRPr="00987A12">
              <w:t xml:space="preserve">Boelen, P. A., &amp; van den Bout, J. (2011). Protocollaire behandeling van gecompliceerde rouw. In G. Keijsers, A. Van Minnen, &amp; K. A. L. </w:t>
            </w:r>
            <w:proofErr w:type="spellStart"/>
            <w:r w:rsidRPr="00987A12">
              <w:t>Hoogduin</w:t>
            </w:r>
            <w:proofErr w:type="spellEnd"/>
            <w:r w:rsidRPr="00987A12">
              <w:t xml:space="preserve"> (Eds.), </w:t>
            </w:r>
            <w:r w:rsidRPr="00987A12">
              <w:rPr>
                <w:i/>
                <w:iCs/>
              </w:rPr>
              <w:t xml:space="preserve">Protocollaire behandelingen van volwassenen met psychische klachten </w:t>
            </w:r>
            <w:r w:rsidRPr="00987A12">
              <w:t xml:space="preserve">(pp. 341-377). </w:t>
            </w:r>
            <w:r w:rsidRPr="001B23EE">
              <w:t>Amsterdam: Boom.</w:t>
            </w:r>
          </w:p>
          <w:p w14:paraId="59B54009" w14:textId="77777777" w:rsidR="00987A12" w:rsidRPr="001B23EE" w:rsidRDefault="00987A12" w:rsidP="00987A12">
            <w:pPr>
              <w:spacing w:after="0" w:line="240" w:lineRule="auto"/>
            </w:pPr>
          </w:p>
          <w:p w14:paraId="19667C8D" w14:textId="77777777" w:rsidR="00987A12" w:rsidRPr="00987A12" w:rsidRDefault="00987A12" w:rsidP="00987A12">
            <w:pPr>
              <w:spacing w:after="0" w:line="240" w:lineRule="auto"/>
            </w:pPr>
            <w:r w:rsidRPr="00987A12">
              <w:t xml:space="preserve">Boelen, P. A., &amp; Smid, G. E. (2017). </w:t>
            </w:r>
            <w:proofErr w:type="spellStart"/>
            <w:r w:rsidRPr="001B23EE">
              <w:t>Disturbed</w:t>
            </w:r>
            <w:proofErr w:type="spellEnd"/>
            <w:r w:rsidRPr="001B23EE">
              <w:t xml:space="preserve"> grief: </w:t>
            </w:r>
            <w:proofErr w:type="spellStart"/>
            <w:r w:rsidRPr="001B23EE">
              <w:t>prolonged</w:t>
            </w:r>
            <w:proofErr w:type="spellEnd"/>
            <w:r w:rsidRPr="001B23EE">
              <w:t xml:space="preserve"> grief disorder </w:t>
            </w:r>
            <w:proofErr w:type="spellStart"/>
            <w:r w:rsidRPr="001B23EE">
              <w:t>and</w:t>
            </w:r>
            <w:proofErr w:type="spellEnd"/>
            <w:r w:rsidRPr="001B23EE">
              <w:t xml:space="preserve"> persistent complex </w:t>
            </w:r>
            <w:proofErr w:type="spellStart"/>
            <w:r w:rsidRPr="001B23EE">
              <w:t>bereavement</w:t>
            </w:r>
            <w:proofErr w:type="spellEnd"/>
            <w:r w:rsidRPr="001B23EE">
              <w:t xml:space="preserve"> disorder. </w:t>
            </w:r>
            <w:r w:rsidRPr="00987A12">
              <w:rPr>
                <w:i/>
                <w:iCs/>
              </w:rPr>
              <w:t xml:space="preserve">BMJ: British </w:t>
            </w:r>
            <w:proofErr w:type="spellStart"/>
            <w:r w:rsidRPr="00987A12">
              <w:rPr>
                <w:i/>
                <w:iCs/>
              </w:rPr>
              <w:t>Medical</w:t>
            </w:r>
            <w:proofErr w:type="spellEnd"/>
            <w:r w:rsidRPr="00987A12">
              <w:rPr>
                <w:i/>
                <w:iCs/>
              </w:rPr>
              <w:t xml:space="preserve"> Journal, 357</w:t>
            </w:r>
            <w:r w:rsidRPr="00987A12">
              <w:t>, j2016. doi:10.1136/bmj.j2016</w:t>
            </w:r>
          </w:p>
          <w:p w14:paraId="0BC4FA8D" w14:textId="77777777" w:rsidR="00987A12" w:rsidRPr="00987A12" w:rsidRDefault="00987A12" w:rsidP="00987A12">
            <w:pPr>
              <w:spacing w:after="0" w:line="240" w:lineRule="auto"/>
            </w:pPr>
          </w:p>
          <w:p w14:paraId="1ECCB816" w14:textId="77777777" w:rsidR="00987A12" w:rsidRPr="00987A12" w:rsidRDefault="00987A12" w:rsidP="00987A12">
            <w:pPr>
              <w:spacing w:after="0" w:line="240" w:lineRule="auto"/>
              <w:rPr>
                <w:iCs/>
              </w:rPr>
            </w:pPr>
            <w:r w:rsidRPr="00987A12">
              <w:t xml:space="preserve">Smid, G. E., Kleber, R. J., de la Rie, S. M., Bos, J. B., Gersons, B. P., &amp; Boelen, P. A. (2015). </w:t>
            </w:r>
            <w:r w:rsidRPr="00987A12">
              <w:rPr>
                <w:lang w:val="en-US"/>
              </w:rPr>
              <w:t xml:space="preserve">Brief Eclectic Psychotherapy for Traumatic Grief (BEP-TG): toward integrated treatment of symptoms related to traumatic loss. </w:t>
            </w:r>
            <w:r w:rsidRPr="00987A12">
              <w:rPr>
                <w:i/>
                <w:iCs/>
              </w:rPr>
              <w:t xml:space="preserve">European Journal of </w:t>
            </w:r>
            <w:proofErr w:type="spellStart"/>
            <w:r w:rsidRPr="00987A12">
              <w:rPr>
                <w:i/>
                <w:iCs/>
              </w:rPr>
              <w:t>Psychotraumatology</w:t>
            </w:r>
            <w:proofErr w:type="spellEnd"/>
            <w:r w:rsidRPr="00987A12">
              <w:rPr>
                <w:i/>
                <w:iCs/>
              </w:rPr>
              <w:t>, 6</w:t>
            </w:r>
            <w:r w:rsidRPr="00987A12">
              <w:t>(1), 27324.</w:t>
            </w:r>
          </w:p>
        </w:tc>
      </w:tr>
      <w:tr w:rsidR="00987A12" w:rsidRPr="00987A12" w14:paraId="3C44B5D4"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69F28D0C" w14:textId="77777777" w:rsidR="00987A12" w:rsidRPr="00987A12" w:rsidRDefault="00987A12" w:rsidP="00987A12">
            <w:pPr>
              <w:spacing w:after="0" w:line="240" w:lineRule="auto"/>
              <w:rPr>
                <w:b/>
                <w:bCs/>
              </w:rPr>
            </w:pPr>
            <w:r w:rsidRPr="00987A12">
              <w:rPr>
                <w:b/>
                <w:bCs/>
              </w:rPr>
              <w:t>De aard en wijze van toetsing</w:t>
            </w:r>
          </w:p>
          <w:p w14:paraId="191A0424" w14:textId="77777777" w:rsidR="00987A12" w:rsidRPr="00987A12" w:rsidRDefault="00987A12" w:rsidP="00987A12">
            <w:pPr>
              <w:spacing w:after="0" w:line="240" w:lineRule="auto"/>
              <w:rPr>
                <w:b/>
                <w:bCs/>
              </w:rPr>
            </w:pPr>
          </w:p>
          <w:p w14:paraId="161D9972" w14:textId="47E79A0D" w:rsidR="00987A12" w:rsidRPr="00987A12" w:rsidRDefault="001A27E8" w:rsidP="00987A12">
            <w:pPr>
              <w:spacing w:after="0" w:line="240" w:lineRule="auto"/>
              <w:rPr>
                <w:bCs/>
              </w:rPr>
            </w:pPr>
            <w:r>
              <w:rPr>
                <w:bCs/>
              </w:rPr>
              <w:t>Toetsing</w:t>
            </w:r>
            <w:r w:rsidR="001A38F3">
              <w:rPr>
                <w:bCs/>
              </w:rPr>
              <w:t xml:space="preserve"> dag 1</w:t>
            </w:r>
            <w:r>
              <w:rPr>
                <w:bCs/>
              </w:rPr>
              <w:t>:</w:t>
            </w:r>
            <w:r w:rsidR="001A38F3">
              <w:rPr>
                <w:bCs/>
              </w:rPr>
              <w:t xml:space="preserve"> korte kennistoets. </w:t>
            </w:r>
          </w:p>
          <w:p w14:paraId="08945F04" w14:textId="45F12BD4" w:rsidR="00987A12" w:rsidRPr="00987A12" w:rsidRDefault="001A27E8" w:rsidP="00987A12">
            <w:pPr>
              <w:spacing w:after="0" w:line="240" w:lineRule="auto"/>
              <w:rPr>
                <w:bCs/>
              </w:rPr>
            </w:pPr>
            <w:r>
              <w:rPr>
                <w:bCs/>
              </w:rPr>
              <w:t>Toetsing</w:t>
            </w:r>
            <w:r w:rsidR="00135AED">
              <w:rPr>
                <w:bCs/>
              </w:rPr>
              <w:t xml:space="preserve"> </w:t>
            </w:r>
            <w:r w:rsidR="00056552">
              <w:rPr>
                <w:bCs/>
              </w:rPr>
              <w:t xml:space="preserve">dag 2: </w:t>
            </w:r>
            <w:r w:rsidR="003C7BB6">
              <w:rPr>
                <w:bCs/>
              </w:rPr>
              <w:t xml:space="preserve">meebrengen </w:t>
            </w:r>
            <w:r w:rsidR="00056552">
              <w:rPr>
                <w:bCs/>
              </w:rPr>
              <w:t xml:space="preserve">video-opname van een (deel van) de behandeling van een </w:t>
            </w:r>
            <w:r w:rsidR="00135AED">
              <w:rPr>
                <w:bCs/>
              </w:rPr>
              <w:t>patiënt</w:t>
            </w:r>
            <w:r w:rsidR="00056552">
              <w:rPr>
                <w:bCs/>
              </w:rPr>
              <w:t xml:space="preserve"> met traumatische rouw. </w:t>
            </w:r>
            <w:r w:rsidR="00135AED">
              <w:rPr>
                <w:bCs/>
              </w:rPr>
              <w:t xml:space="preserve">Of: </w:t>
            </w:r>
            <w:r w:rsidR="003C7BB6">
              <w:rPr>
                <w:bCs/>
              </w:rPr>
              <w:t xml:space="preserve">meebrengen van </w:t>
            </w:r>
            <w:r w:rsidR="00135AED">
              <w:rPr>
                <w:bCs/>
              </w:rPr>
              <w:t>e</w:t>
            </w:r>
            <w:r w:rsidR="00987A12" w:rsidRPr="00987A12">
              <w:rPr>
                <w:bCs/>
              </w:rPr>
              <w:t>en schriftelijke samenvatting van een casus bij wie de TGI</w:t>
            </w:r>
            <w:r w:rsidR="00A94124">
              <w:rPr>
                <w:bCs/>
              </w:rPr>
              <w:t>-SR</w:t>
            </w:r>
            <w:r w:rsidR="00987A12" w:rsidRPr="00987A12">
              <w:rPr>
                <w:bCs/>
              </w:rPr>
              <w:t xml:space="preserve"> is afgenomen</w:t>
            </w:r>
            <w:r w:rsidR="002A3848">
              <w:rPr>
                <w:bCs/>
              </w:rPr>
              <w:t xml:space="preserve"> met een f</w:t>
            </w:r>
            <w:r w:rsidR="00987A12" w:rsidRPr="00987A12">
              <w:rPr>
                <w:bCs/>
              </w:rPr>
              <w:t>ormulering van indicatiestelling.</w:t>
            </w:r>
          </w:p>
          <w:p w14:paraId="2566D271" w14:textId="77777777" w:rsidR="002A3848" w:rsidRDefault="002A3848" w:rsidP="00987A12">
            <w:pPr>
              <w:spacing w:after="0" w:line="240" w:lineRule="auto"/>
              <w:rPr>
                <w:bCs/>
              </w:rPr>
            </w:pPr>
          </w:p>
          <w:p w14:paraId="2ED1E419" w14:textId="502B3A42" w:rsidR="00987A12" w:rsidRPr="00987A12" w:rsidRDefault="00987A12" w:rsidP="00987A12">
            <w:pPr>
              <w:spacing w:after="0" w:line="240" w:lineRule="auto"/>
              <w:rPr>
                <w:bCs/>
              </w:rPr>
            </w:pPr>
            <w:r w:rsidRPr="00987A12">
              <w:rPr>
                <w:bCs/>
              </w:rPr>
              <w:t xml:space="preserve">Indien de beoordeling van de </w:t>
            </w:r>
            <w:r w:rsidR="003C7BB6">
              <w:rPr>
                <w:bCs/>
              </w:rPr>
              <w:t>toetsing</w:t>
            </w:r>
            <w:r w:rsidRPr="00987A12">
              <w:rPr>
                <w:bCs/>
              </w:rPr>
              <w:t xml:space="preserve"> onvoldoende luidt, kan de deelnemer nog een vervangende toets krijgen.</w:t>
            </w:r>
            <w:r w:rsidR="00791113">
              <w:rPr>
                <w:bCs/>
              </w:rPr>
              <w:t xml:space="preserve"> </w:t>
            </w:r>
            <w:r w:rsidRPr="00987A12">
              <w:rPr>
                <w:bCs/>
              </w:rPr>
              <w:t xml:space="preserve">Indien ook de vervangende toets onvoldoende is, zal de deelnemer niet de punten krijgen </w:t>
            </w:r>
            <w:r w:rsidR="00791113">
              <w:rPr>
                <w:bCs/>
              </w:rPr>
              <w:t>en g</w:t>
            </w:r>
            <w:r w:rsidRPr="00987A12">
              <w:rPr>
                <w:bCs/>
              </w:rPr>
              <w:t>een certificaat van deelname ontvangen.</w:t>
            </w:r>
          </w:p>
          <w:p w14:paraId="45285060" w14:textId="77777777" w:rsidR="00987A12" w:rsidRPr="00987A12" w:rsidRDefault="00987A12" w:rsidP="00987A12">
            <w:pPr>
              <w:spacing w:after="0" w:line="240" w:lineRule="auto"/>
              <w:rPr>
                <w:bCs/>
              </w:rPr>
            </w:pPr>
          </w:p>
          <w:p w14:paraId="36A03CAE" w14:textId="77777777" w:rsidR="00987A12" w:rsidRPr="00987A12" w:rsidRDefault="00987A12" w:rsidP="00987A12">
            <w:pPr>
              <w:spacing w:after="0" w:line="240" w:lineRule="auto"/>
              <w:rPr>
                <w:b/>
                <w:bCs/>
              </w:rPr>
            </w:pPr>
            <w:r w:rsidRPr="00987A12">
              <w:rPr>
                <w:bCs/>
              </w:rPr>
              <w:t>De aanwezigheidsverplichting is 100%.</w:t>
            </w:r>
          </w:p>
        </w:tc>
      </w:tr>
      <w:bookmarkEnd w:id="2"/>
    </w:tbl>
    <w:p w14:paraId="33005EF5" w14:textId="77777777" w:rsidR="00987A12" w:rsidRDefault="00987A12"/>
    <w:sectPr w:rsidR="00987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15" w:hanging="708"/>
      </w:pPr>
      <w:rPr>
        <w:rFonts w:ascii="Calibri" w:hAnsi="Calibri"/>
        <w:b w:val="0"/>
        <w:spacing w:val="-3"/>
        <w:w w:val="100"/>
        <w:sz w:val="24"/>
      </w:rPr>
    </w:lvl>
    <w:lvl w:ilvl="1">
      <w:numFmt w:val="bullet"/>
      <w:lvlText w:val="•"/>
      <w:lvlJc w:val="left"/>
      <w:pPr>
        <w:ind w:left="1659" w:hanging="708"/>
      </w:pPr>
    </w:lvl>
    <w:lvl w:ilvl="2">
      <w:numFmt w:val="bullet"/>
      <w:lvlText w:val="•"/>
      <w:lvlJc w:val="left"/>
      <w:pPr>
        <w:ind w:left="2499" w:hanging="708"/>
      </w:pPr>
    </w:lvl>
    <w:lvl w:ilvl="3">
      <w:numFmt w:val="bullet"/>
      <w:lvlText w:val="•"/>
      <w:lvlJc w:val="left"/>
      <w:pPr>
        <w:ind w:left="3339" w:hanging="708"/>
      </w:pPr>
    </w:lvl>
    <w:lvl w:ilvl="4">
      <w:numFmt w:val="bullet"/>
      <w:lvlText w:val="•"/>
      <w:lvlJc w:val="left"/>
      <w:pPr>
        <w:ind w:left="4179" w:hanging="708"/>
      </w:pPr>
    </w:lvl>
    <w:lvl w:ilvl="5">
      <w:numFmt w:val="bullet"/>
      <w:lvlText w:val="•"/>
      <w:lvlJc w:val="left"/>
      <w:pPr>
        <w:ind w:left="5019" w:hanging="708"/>
      </w:pPr>
    </w:lvl>
    <w:lvl w:ilvl="6">
      <w:numFmt w:val="bullet"/>
      <w:lvlText w:val="•"/>
      <w:lvlJc w:val="left"/>
      <w:pPr>
        <w:ind w:left="5858" w:hanging="708"/>
      </w:pPr>
    </w:lvl>
    <w:lvl w:ilvl="7">
      <w:numFmt w:val="bullet"/>
      <w:lvlText w:val="•"/>
      <w:lvlJc w:val="left"/>
      <w:pPr>
        <w:ind w:left="6698" w:hanging="708"/>
      </w:pPr>
    </w:lvl>
    <w:lvl w:ilvl="8">
      <w:numFmt w:val="bullet"/>
      <w:lvlText w:val="•"/>
      <w:lvlJc w:val="left"/>
      <w:pPr>
        <w:ind w:left="7538" w:hanging="708"/>
      </w:pPr>
    </w:lvl>
  </w:abstractNum>
  <w:abstractNum w:abstractNumId="1" w15:restartNumberingAfterBreak="0">
    <w:nsid w:val="16C52859"/>
    <w:multiLevelType w:val="hybridMultilevel"/>
    <w:tmpl w:val="1116B6D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E302186"/>
    <w:multiLevelType w:val="hybridMultilevel"/>
    <w:tmpl w:val="872656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12"/>
    <w:rsid w:val="00037210"/>
    <w:rsid w:val="00056552"/>
    <w:rsid w:val="000B5CEC"/>
    <w:rsid w:val="00135AED"/>
    <w:rsid w:val="00164C01"/>
    <w:rsid w:val="00166248"/>
    <w:rsid w:val="001A27E8"/>
    <w:rsid w:val="001A38F3"/>
    <w:rsid w:val="001B23EE"/>
    <w:rsid w:val="002329C6"/>
    <w:rsid w:val="00287BB3"/>
    <w:rsid w:val="002A3848"/>
    <w:rsid w:val="002D3855"/>
    <w:rsid w:val="003C7BB6"/>
    <w:rsid w:val="00411B30"/>
    <w:rsid w:val="00492747"/>
    <w:rsid w:val="00791113"/>
    <w:rsid w:val="0079559B"/>
    <w:rsid w:val="00825F7D"/>
    <w:rsid w:val="00835B21"/>
    <w:rsid w:val="0087463F"/>
    <w:rsid w:val="00965EA3"/>
    <w:rsid w:val="00987A12"/>
    <w:rsid w:val="009D5CEB"/>
    <w:rsid w:val="00A94124"/>
    <w:rsid w:val="00CB7505"/>
    <w:rsid w:val="00E41CE4"/>
    <w:rsid w:val="00E66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DE76"/>
  <w15:chartTrackingRefBased/>
  <w15:docId w15:val="{F11F26EB-F059-45C2-9C99-A6C2D525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7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49822A33BF964D8C088A9068BAC23D" ma:contentTypeVersion="10" ma:contentTypeDescription="Een nieuw document maken." ma:contentTypeScope="" ma:versionID="4e2cfe298372fa9bcbbf5091945566b1">
  <xsd:schema xmlns:xsd="http://www.w3.org/2001/XMLSchema" xmlns:xs="http://www.w3.org/2001/XMLSchema" xmlns:p="http://schemas.microsoft.com/office/2006/metadata/properties" xmlns:ns2="e5c057f1-f1aa-4f51-b54a-2a473b4a5093" xmlns:ns3="00c6e127-ac3a-4485-bfaf-7654a6338bde" targetNamespace="http://schemas.microsoft.com/office/2006/metadata/properties" ma:root="true" ma:fieldsID="0eb6bd6dbb11334009bfbfd155d49e86" ns2:_="" ns3:_="">
    <xsd:import namespace="e5c057f1-f1aa-4f51-b54a-2a473b4a5093"/>
    <xsd:import namespace="00c6e127-ac3a-4485-bfaf-7654a6338b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057f1-f1aa-4f51-b54a-2a473b4a5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6e127-ac3a-4485-bfaf-7654a6338bd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EBB78-9CC8-4954-9F80-D104A16DE6A6}">
  <ds:schemaRefs>
    <ds:schemaRef ds:uri="http://purl.org/dc/terms/"/>
    <ds:schemaRef ds:uri="http://schemas.microsoft.com/office/2006/documentManagement/types"/>
    <ds:schemaRef ds:uri="00c6e127-ac3a-4485-bfaf-7654a6338bde"/>
    <ds:schemaRef ds:uri="http://schemas.openxmlformats.org/package/2006/metadata/core-properties"/>
    <ds:schemaRef ds:uri="http://purl.org/dc/elements/1.1/"/>
    <ds:schemaRef ds:uri="http://schemas.microsoft.com/office/2006/metadata/properties"/>
    <ds:schemaRef ds:uri="e5c057f1-f1aa-4f51-b54a-2a473b4a509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3342791-6632-47B9-A1FC-1ADCE7E83082}">
  <ds:schemaRefs>
    <ds:schemaRef ds:uri="http://schemas.microsoft.com/sharepoint/v3/contenttype/forms"/>
  </ds:schemaRefs>
</ds:datastoreItem>
</file>

<file path=customXml/itemProps3.xml><?xml version="1.0" encoding="utf-8"?>
<ds:datastoreItem xmlns:ds="http://schemas.openxmlformats.org/officeDocument/2006/customXml" ds:itemID="{3E1E216E-A68E-44A7-B788-1FCF9B816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057f1-f1aa-4f51-b54a-2a473b4a5093"/>
    <ds:schemaRef ds:uri="00c6e127-ac3a-4485-bfaf-7654a6338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6318</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Smid</dc:creator>
  <cp:keywords/>
  <dc:description/>
  <cp:lastModifiedBy>Esther Kok</cp:lastModifiedBy>
  <cp:revision>2</cp:revision>
  <dcterms:created xsi:type="dcterms:W3CDTF">2019-05-13T07:28:00Z</dcterms:created>
  <dcterms:modified xsi:type="dcterms:W3CDTF">2019-05-13T07:28:00Z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0x010100CB49822A33BF964D8C088A9068BAC23D</vt:lpwstr>
  </property>
</Properties>
</file>